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C57A94" w:rsidP="00CD5797">
      <w:pPr>
        <w:rPr>
          <w:sz w:val="24"/>
          <w:szCs w:val="24"/>
        </w:rPr>
      </w:pPr>
      <w:r>
        <w:rPr>
          <w:sz w:val="24"/>
          <w:szCs w:val="24"/>
        </w:rPr>
        <w:t>05</w:t>
      </w:r>
      <w:r w:rsidR="005D48B3">
        <w:rPr>
          <w:sz w:val="24"/>
          <w:szCs w:val="24"/>
        </w:rPr>
        <w:t>.06</w:t>
      </w:r>
      <w:r w:rsidR="001860C4">
        <w:rPr>
          <w:sz w:val="24"/>
          <w:szCs w:val="24"/>
        </w:rPr>
        <w:t>.202</w:t>
      </w:r>
      <w:r w:rsidR="00822856">
        <w:rPr>
          <w:sz w:val="24"/>
          <w:szCs w:val="24"/>
        </w:rPr>
        <w:t xml:space="preserve">0r. ( </w:t>
      </w:r>
      <w:r>
        <w:rPr>
          <w:sz w:val="24"/>
          <w:szCs w:val="24"/>
        </w:rPr>
        <w:t>piątek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4BC8">
        <w:rPr>
          <w:sz w:val="24"/>
          <w:szCs w:val="24"/>
        </w:rPr>
        <w:t xml:space="preserve"> </w:t>
      </w:r>
      <w:r w:rsidR="00F353AF">
        <w:rPr>
          <w:sz w:val="24"/>
          <w:szCs w:val="24"/>
        </w:rPr>
        <w:t xml:space="preserve"> </w:t>
      </w:r>
      <w:r w:rsidR="00FF1DFF">
        <w:rPr>
          <w:sz w:val="24"/>
          <w:szCs w:val="24"/>
        </w:rPr>
        <w:t>Z końca świata czy zza ściany, to przyjaciel nasz kochany.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„</w:t>
      </w:r>
      <w:r w:rsidR="00C57A94">
        <w:rPr>
          <w:sz w:val="24"/>
          <w:szCs w:val="24"/>
        </w:rPr>
        <w:t>Pochód z chińskim smokiem. Wszędzie mieszkają dzieci</w:t>
      </w:r>
      <w:r w:rsidR="00792DCE">
        <w:rPr>
          <w:sz w:val="24"/>
          <w:szCs w:val="24"/>
        </w:rPr>
        <w:t>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3AF" w:rsidRDefault="00F0746D" w:rsidP="008B198F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Dzięki zajęciom wasze dziecko dziś</w:t>
      </w:r>
      <w:r w:rsidR="00B96EAB">
        <w:rPr>
          <w:sz w:val="24"/>
          <w:szCs w:val="24"/>
        </w:rPr>
        <w:t>:</w:t>
      </w:r>
      <w:r w:rsidR="00EF7717" w:rsidRPr="00EF7717">
        <w:rPr>
          <w:sz w:val="24"/>
          <w:szCs w:val="24"/>
        </w:rPr>
        <w:t xml:space="preserve"> </w:t>
      </w:r>
      <w:r w:rsidR="00822856" w:rsidRPr="00822856">
        <w:rPr>
          <w:sz w:val="24"/>
          <w:szCs w:val="24"/>
        </w:rPr>
        <w:t xml:space="preserve">  </w:t>
      </w:r>
      <w:r w:rsidR="008D20EA" w:rsidRPr="008D20EA">
        <w:rPr>
          <w:sz w:val="24"/>
          <w:szCs w:val="24"/>
        </w:rPr>
        <w:t xml:space="preserve"> zna słowa i melodię piosenki, szybko reaguje na umówiony sygnał, dostrzega różnice między</w:t>
      </w:r>
      <w:r w:rsidR="008D20EA">
        <w:rPr>
          <w:sz w:val="24"/>
          <w:szCs w:val="24"/>
        </w:rPr>
        <w:t xml:space="preserve"> </w:t>
      </w:r>
      <w:r w:rsidR="008D20EA" w:rsidRPr="008D20EA">
        <w:rPr>
          <w:sz w:val="24"/>
          <w:szCs w:val="24"/>
        </w:rPr>
        <w:t>ludźmi (kolor skóry, zwyczaje, język, pismo) – poznaje tradycje kulturowe narodu chińskiego – poznaje chińskie zwyczaje</w:t>
      </w:r>
      <w:r w:rsidR="008D20EA">
        <w:rPr>
          <w:sz w:val="24"/>
          <w:szCs w:val="24"/>
        </w:rPr>
        <w:t xml:space="preserve"> </w:t>
      </w:r>
      <w:r w:rsidR="008D20EA" w:rsidRPr="008D20EA">
        <w:rPr>
          <w:sz w:val="24"/>
          <w:szCs w:val="24"/>
        </w:rPr>
        <w:t>kulinarne – poznaje chińskie smoki – koloruje według wzoru</w:t>
      </w:r>
    </w:p>
    <w:p w:rsidR="007025E0" w:rsidRDefault="00615E90" w:rsidP="00C3416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F1DFF" w:rsidRPr="00FF1DFF">
        <w:t xml:space="preserve"> </w:t>
      </w:r>
      <w:r w:rsidR="002F29EB">
        <w:t xml:space="preserve"> </w:t>
      </w:r>
      <w:r w:rsidR="008D20EA" w:rsidRPr="008D20EA">
        <w:t>krążki, klocki</w:t>
      </w:r>
      <w:r w:rsidR="008D20EA">
        <w:t>, chorągiewki w trzech kolorach,</w:t>
      </w:r>
      <w:r w:rsidR="008D20EA" w:rsidRPr="008D20EA">
        <w:t xml:space="preserve"> nagrania z </w:t>
      </w:r>
      <w:proofErr w:type="spellStart"/>
      <w:r w:rsidR="008D20EA" w:rsidRPr="008D20EA">
        <w:t>youtube</w:t>
      </w:r>
      <w:proofErr w:type="spellEnd"/>
      <w:r w:rsidR="008D20EA" w:rsidRPr="008D20EA">
        <w:t xml:space="preserve"> z Muzyką chińską, zdjęcia ,rysunki z charakterystycznymi rzeczami:  jedwab, porcelana, lampiony, pałeczki do jedzenia ryżu, naczynia z laki, herbata, próbki</w:t>
      </w:r>
      <w:r w:rsidR="008D20EA">
        <w:t xml:space="preserve"> </w:t>
      </w:r>
      <w:r w:rsidR="008D20EA" w:rsidRPr="008D20EA">
        <w:t xml:space="preserve">chińskiego pisma, ugotowany ryż w miseczkach, pałeczki, 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B9675E" w:rsidRDefault="008D20EA" w:rsidP="00447ECA">
      <w:hyperlink r:id="rId9" w:history="1">
        <w:r w:rsidRPr="008D20EA">
          <w:rPr>
            <w:color w:val="0000FF"/>
            <w:u w:val="single"/>
          </w:rPr>
          <w:t>https://www.youtube.com/watch?v=ZKslipdC-sY</w:t>
        </w:r>
      </w:hyperlink>
      <w:r>
        <w:t xml:space="preserve"> utrwalenie piosenki</w:t>
      </w:r>
    </w:p>
    <w:p w:rsidR="008D20EA" w:rsidRDefault="008D20EA" w:rsidP="00447ECA">
      <w:hyperlink r:id="rId10" w:history="1">
        <w:r w:rsidRPr="008D20EA">
          <w:rPr>
            <w:color w:val="0000FF"/>
            <w:u w:val="single"/>
          </w:rPr>
          <w:t>https://www.youtube.com/watch?v=7K3_mSb1zRQ&amp;fbclid=IwAR21YuXjOsHo491Gzo2dPX26-A6tbsTi8Y0CRl7mUfN657O0bDPA9Dejrdg</w:t>
        </w:r>
      </w:hyperlink>
    </w:p>
    <w:p w:rsidR="008D20EA" w:rsidRDefault="008D20EA" w:rsidP="00447ECA">
      <w:pPr>
        <w:rPr>
          <w:sz w:val="24"/>
          <w:szCs w:val="24"/>
        </w:rPr>
      </w:pPr>
      <w:hyperlink r:id="rId11" w:history="1">
        <w:r w:rsidRPr="008D20EA">
          <w:rPr>
            <w:color w:val="0000FF"/>
            <w:u w:val="single"/>
          </w:rPr>
          <w:t>https://www.youtube.com/watch?v=30BVfTvlsrE</w:t>
        </w:r>
      </w:hyperlink>
    </w:p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A36A6B" w:rsidRPr="00C640B5" w:rsidRDefault="00A36A6B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123F5" w:rsidRDefault="006123F5" w:rsidP="006123F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57A94" w:rsidRPr="00C57A94" w:rsidRDefault="00C57A94" w:rsidP="00C57A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57A94" w:rsidRDefault="008D20EA" w:rsidP="00D85CD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8D20EA">
        <w:rPr>
          <w:rFonts w:ascii="MinionPro-Regular" w:hAnsi="MinionPro-Regular" w:cs="MinionPro-Regular"/>
        </w:rPr>
        <w:t>„Płyniemy na Wschód” – zabawa ruchowa</w:t>
      </w:r>
      <w:r>
        <w:rPr>
          <w:rFonts w:ascii="MinionPro-Regular" w:hAnsi="MinionPro-Regular" w:cs="MinionPro-Regular"/>
        </w:rPr>
        <w:t>. Rozłożone w pokoju</w:t>
      </w:r>
      <w:r w:rsidRPr="008D20EA">
        <w:rPr>
          <w:rFonts w:ascii="MinionPro-Regular" w:hAnsi="MinionPro-Regular" w:cs="MinionPro-Regular"/>
        </w:rPr>
        <w:t xml:space="preserve"> klocki i krążki będą podwodnymi skałami</w:t>
      </w:r>
      <w:r>
        <w:rPr>
          <w:rFonts w:ascii="MinionPro-Regular" w:hAnsi="MinionPro-Regular" w:cs="MinionPro-Regular"/>
        </w:rPr>
        <w:t xml:space="preserve"> </w:t>
      </w:r>
      <w:r w:rsidRPr="008D20EA">
        <w:rPr>
          <w:rFonts w:ascii="MinionPro-Regular" w:hAnsi="MinionPro-Regular" w:cs="MinionPro-Regular"/>
        </w:rPr>
        <w:t>na morzu</w:t>
      </w:r>
      <w:r>
        <w:rPr>
          <w:rFonts w:ascii="MinionPro-Regular" w:hAnsi="MinionPro-Regular" w:cs="MinionPro-Regular"/>
        </w:rPr>
        <w:t>.</w:t>
      </w:r>
      <w:r w:rsidRPr="008D20EA">
        <w:rPr>
          <w:rFonts w:ascii="MinionPro-Regular" w:hAnsi="MinionPro-Regular" w:cs="MinionPro-Regular"/>
        </w:rPr>
        <w:t xml:space="preserve"> Dzieci (statki) ustawiają się swobodnie</w:t>
      </w:r>
      <w:r>
        <w:rPr>
          <w:rFonts w:ascii="MinionPro-Regular" w:hAnsi="MinionPro-Regular" w:cs="MinionPro-Regular"/>
        </w:rPr>
        <w:t>.</w:t>
      </w:r>
      <w:r w:rsidRPr="008D20EA">
        <w:rPr>
          <w:rFonts w:ascii="MinionPro-Regular" w:hAnsi="MinionPro-Regular" w:cs="MinionPro-Regular"/>
        </w:rPr>
        <w:t xml:space="preserve"> Jedno z dzieci, wybrane na strażnika, pełni straż na wieży</w:t>
      </w:r>
      <w:r>
        <w:rPr>
          <w:rFonts w:ascii="MinionPro-Regular" w:hAnsi="MinionPro-Regular" w:cs="MinionPro-Regular"/>
        </w:rPr>
        <w:t xml:space="preserve"> </w:t>
      </w:r>
      <w:r w:rsidRPr="008D20EA">
        <w:rPr>
          <w:rFonts w:ascii="MinionPro-Regular" w:hAnsi="MinionPro-Regular" w:cs="MinionPro-Regular"/>
        </w:rPr>
        <w:t>strażniczej, czyli staje na krzeseł</w:t>
      </w:r>
      <w:r>
        <w:rPr>
          <w:rFonts w:ascii="MinionPro-Regular" w:hAnsi="MinionPro-Regular" w:cs="MinionPro-Regular"/>
        </w:rPr>
        <w:t>ku na środku pokoju</w:t>
      </w:r>
      <w:r w:rsidRPr="008D20EA">
        <w:rPr>
          <w:rFonts w:ascii="MinionPro-Regular" w:hAnsi="MinionPro-Regular" w:cs="MinionPro-Regular"/>
        </w:rPr>
        <w:t xml:space="preserve"> i zieloną chorągiewką daje „statkom” znak do wypłynięcia</w:t>
      </w:r>
      <w:r>
        <w:rPr>
          <w:rFonts w:ascii="MinionPro-Regular" w:hAnsi="MinionPro-Regular" w:cs="MinionPro-Regular"/>
        </w:rPr>
        <w:t xml:space="preserve"> </w:t>
      </w:r>
      <w:r w:rsidRPr="008D20EA">
        <w:rPr>
          <w:rFonts w:ascii="MinionPro-Regular" w:hAnsi="MinionPro-Regular" w:cs="MinionPro-Regular"/>
        </w:rPr>
        <w:t>z portu Wszystkie „statki” i „okręty” pływają po morzu – dzieci biegają</w:t>
      </w:r>
      <w:r>
        <w:rPr>
          <w:rFonts w:ascii="MinionPro-Regular" w:hAnsi="MinionPro-Regular" w:cs="MinionPro-Regular"/>
        </w:rPr>
        <w:t xml:space="preserve">. </w:t>
      </w:r>
      <w:r w:rsidRPr="008D20EA">
        <w:rPr>
          <w:rFonts w:ascii="MinionPro-Regular" w:hAnsi="MinionPro-Regular" w:cs="MinionPro-Regular"/>
        </w:rPr>
        <w:t xml:space="preserve"> Żółta chorągiewka w ręku „strażnika”</w:t>
      </w:r>
      <w:r>
        <w:rPr>
          <w:rFonts w:ascii="MinionPro-Regular" w:hAnsi="MinionPro-Regular" w:cs="MinionPro-Regular"/>
        </w:rPr>
        <w:t>- rodzica</w:t>
      </w:r>
      <w:r w:rsidR="00D85CD7">
        <w:rPr>
          <w:rFonts w:ascii="MinionPro-Regular" w:hAnsi="MinionPro-Regular" w:cs="MinionPro-Regular"/>
        </w:rPr>
        <w:t xml:space="preserve"> </w:t>
      </w:r>
      <w:r w:rsidRPr="00D85CD7">
        <w:rPr>
          <w:rFonts w:ascii="MinionPro-Regular" w:hAnsi="MinionPro-Regular" w:cs="MinionPro-Regular"/>
        </w:rPr>
        <w:t>oznacza niebezpieczeństwo: trzeba zwolnić tempo i omijać podwodne skały – dzieci chodzą ostrożnie</w:t>
      </w:r>
      <w:r w:rsidR="00D85CD7">
        <w:rPr>
          <w:rFonts w:ascii="MinionPro-Regular" w:hAnsi="MinionPro-Regular" w:cs="MinionPro-Regular"/>
        </w:rPr>
        <w:t>.</w:t>
      </w:r>
      <w:r w:rsidRPr="00D85CD7">
        <w:rPr>
          <w:rFonts w:ascii="MinionPro-Regular" w:hAnsi="MinionPro-Regular" w:cs="MinionPro-Regular"/>
        </w:rPr>
        <w:t xml:space="preserve"> Kiedy</w:t>
      </w:r>
      <w:r w:rsidR="00D85CD7">
        <w:rPr>
          <w:rFonts w:ascii="MinionPro-Regular" w:hAnsi="MinionPro-Regular" w:cs="MinionPro-Regular"/>
        </w:rPr>
        <w:t xml:space="preserve"> </w:t>
      </w:r>
      <w:r w:rsidRPr="00D85CD7">
        <w:rPr>
          <w:rFonts w:ascii="MinionPro-Regular" w:hAnsi="MinionPro-Regular" w:cs="MinionPro-Regular"/>
        </w:rPr>
        <w:t>„strażnik” podniesie czerwoną chorągiewkę, ruch ustaje</w:t>
      </w:r>
      <w:r w:rsidR="00D85CD7">
        <w:rPr>
          <w:rFonts w:ascii="MinionPro-Regular" w:hAnsi="MinionPro-Regular" w:cs="MinionPro-Regular"/>
        </w:rPr>
        <w:t>.</w:t>
      </w:r>
      <w:r w:rsidRPr="00D85CD7">
        <w:rPr>
          <w:rFonts w:ascii="MinionPro-Regular" w:hAnsi="MinionPro-Regular" w:cs="MinionPro-Regular"/>
        </w:rPr>
        <w:t xml:space="preserve"> Zabawę powtarza się kilka razy, zmieniając często</w:t>
      </w:r>
      <w:r w:rsidR="00D85CD7">
        <w:rPr>
          <w:rFonts w:ascii="MinionPro-Regular" w:hAnsi="MinionPro-Regular" w:cs="MinionPro-Regular"/>
        </w:rPr>
        <w:t xml:space="preserve"> </w:t>
      </w:r>
      <w:r w:rsidRPr="00D85CD7">
        <w:rPr>
          <w:rFonts w:ascii="MinionPro-Regular" w:hAnsi="MinionPro-Regular" w:cs="MinionPro-Regular"/>
        </w:rPr>
        <w:t>kolory chorągiewek</w:t>
      </w:r>
      <w:r w:rsidR="00D85CD7">
        <w:rPr>
          <w:rFonts w:ascii="MinionPro-Regular" w:hAnsi="MinionPro-Regular" w:cs="MinionPro-Regular"/>
        </w:rPr>
        <w:t>.</w:t>
      </w:r>
    </w:p>
    <w:p w:rsidR="00D85CD7" w:rsidRDefault="00D85CD7" w:rsidP="00D85CD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B586B" w:rsidRDefault="00EB586B" w:rsidP="00EB586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B586B" w:rsidRPr="00EB586B" w:rsidRDefault="00EB586B" w:rsidP="00EB586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B586B" w:rsidRDefault="00D85CD7" w:rsidP="00D85CD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D85CD7">
        <w:rPr>
          <w:rFonts w:ascii="MinionPro-Regular" w:hAnsi="MinionPro-Regular" w:cs="MinionPro-Regular"/>
        </w:rPr>
        <w:t>„Daleki Wschód” – próby odgadnięcia tematu dnia na podstawie charakterystycznej muzyki i rekwizytów</w:t>
      </w:r>
      <w:r>
        <w:rPr>
          <w:rFonts w:ascii="MinionPro-Regular" w:hAnsi="MinionPro-Regular" w:cs="MinionPro-Regular"/>
        </w:rPr>
        <w:t xml:space="preserve"> </w:t>
      </w:r>
      <w:r w:rsidRPr="00D85CD7">
        <w:rPr>
          <w:rFonts w:ascii="MinionPro-Regular" w:hAnsi="MinionPro-Regular" w:cs="MinionPro-Regular"/>
        </w:rPr>
        <w:t>zgromadzonych</w:t>
      </w:r>
      <w:r>
        <w:rPr>
          <w:rFonts w:ascii="MinionPro-Regular" w:hAnsi="MinionPro-Regular" w:cs="MinionPro-Regular"/>
        </w:rPr>
        <w:t>.</w:t>
      </w:r>
      <w:r w:rsidRPr="00D85CD7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 xml:space="preserve">Rodzic przy dźwiękach muzyki </w:t>
      </w:r>
      <w:r w:rsidRPr="00D85CD7">
        <w:rPr>
          <w:rFonts w:ascii="MinionPro-Regular" w:hAnsi="MinionPro-Regular" w:cs="MinionPro-Regular"/>
        </w:rPr>
        <w:t xml:space="preserve"> eksponuje przygotowane przedmioty i pyta</w:t>
      </w:r>
      <w:r>
        <w:rPr>
          <w:rFonts w:ascii="MinionPro-Regular" w:hAnsi="MinionPro-Regular" w:cs="MinionPro-Regular"/>
        </w:rPr>
        <w:t xml:space="preserve"> </w:t>
      </w:r>
      <w:r w:rsidRPr="00D85CD7">
        <w:rPr>
          <w:rFonts w:ascii="MinionPro-Regular" w:hAnsi="MinionPro-Regular" w:cs="MinionPro-Regular"/>
        </w:rPr>
        <w:t>dzieci, z czym im się one kojarzą</w:t>
      </w:r>
      <w:r>
        <w:rPr>
          <w:rFonts w:ascii="MinionPro-Regular" w:hAnsi="MinionPro-Regular" w:cs="MinionPro-Regular"/>
        </w:rPr>
        <w:t xml:space="preserve">. </w:t>
      </w:r>
      <w:r w:rsidRPr="00D85CD7">
        <w:rPr>
          <w:rFonts w:ascii="MinionPro-Regular" w:hAnsi="MinionPro-Regular" w:cs="MinionPro-Regular"/>
        </w:rPr>
        <w:t xml:space="preserve"> Pomaga dzieciom skojarzyć zebrane rekwizyty z największym azjatyckim</w:t>
      </w:r>
      <w:r>
        <w:rPr>
          <w:rFonts w:ascii="MinionPro-Regular" w:hAnsi="MinionPro-Regular" w:cs="MinionPro-Regular"/>
        </w:rPr>
        <w:t xml:space="preserve"> </w:t>
      </w:r>
      <w:r w:rsidRPr="00D85CD7">
        <w:rPr>
          <w:rFonts w:ascii="MinionPro-Regular" w:hAnsi="MinionPro-Regular" w:cs="MinionPro-Regular"/>
        </w:rPr>
        <w:t>państwem – z Chinami</w:t>
      </w:r>
      <w:r>
        <w:rPr>
          <w:rFonts w:ascii="MinionPro-Regular" w:hAnsi="MinionPro-Regular" w:cs="MinionPro-Regular"/>
        </w:rPr>
        <w:t>.</w:t>
      </w:r>
    </w:p>
    <w:p w:rsidR="00D85CD7" w:rsidRDefault="00D85CD7" w:rsidP="00D85C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D85CD7" w:rsidRDefault="00D85CD7" w:rsidP="00D85C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D85CD7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jedwab</w:t>
      </w: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3049905" cy="2035175"/>
            <wp:effectExtent l="0" t="0" r="0" b="3175"/>
            <wp:docPr id="30" name="Obraz 30" descr="C:\Users\acer\Desktop\3.1.-JEDWAB-MALB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Desktop\3.1.-JEDWAB-MALB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4049452" cy="3037824"/>
            <wp:effectExtent l="0" t="0" r="8255" b="0"/>
            <wp:docPr id="31" name="Obraz 31" descr="C:\Users\acer\Desktop\990178_185624428_zestaw-do-herbaty-z-chinskiej-porcelany-tacka-czajniczek-filizanki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cer\Desktop\990178_185624428_zestaw-do-herbaty-z-chinskiej-porcelany-tacka-czajniczek-filizanki_xlar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798" cy="304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porcelana</w:t>
      </w: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073850" cy="1381757"/>
            <wp:effectExtent l="0" t="0" r="3175" b="9525"/>
            <wp:docPr id="32" name="Obraz 32" descr="C:\Users\acer\Desktop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er\Desktop\image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62" cy="138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3267967" cy="2209270"/>
            <wp:effectExtent l="0" t="0" r="8890" b="635"/>
            <wp:docPr id="33" name="Obraz 33" descr="C:\Users\ac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c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063" cy="220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  <w:r>
        <w:rPr>
          <w:rFonts w:ascii="MyriadPro-Semibold" w:hAnsi="MyriadPro-Semibold" w:cs="MyriadPro-Semibold"/>
          <w:sz w:val="18"/>
          <w:szCs w:val="18"/>
        </w:rPr>
        <w:t>Lampiony</w:t>
      </w: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  <w:r>
        <w:rPr>
          <w:rFonts w:ascii="MyriadPro-Semibold" w:hAnsi="MyriadPro-Semibold" w:cs="MyriadPro-Semibold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4461491" cy="2452407"/>
            <wp:effectExtent l="0" t="0" r="0" b="5080"/>
            <wp:docPr id="34" name="Obraz 34" descr="C:\Users\acer\Desktop\chinese 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cer\Desktop\chinese foo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714" cy="245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79" w:rsidRDefault="00D85CD7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  <w:r>
        <w:rPr>
          <w:rFonts w:ascii="MyriadPro-Semibold" w:hAnsi="MyriadPro-Semibold" w:cs="MyriadPro-Semibold"/>
          <w:sz w:val="18"/>
          <w:szCs w:val="18"/>
        </w:rPr>
        <w:t xml:space="preserve"> pałeczki do jedzenia ryżu</w:t>
      </w: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  <w:r>
        <w:rPr>
          <w:rFonts w:ascii="MyriadPro-Semibold" w:hAnsi="MyriadPro-Semibold" w:cs="MyriadPro-Semibold"/>
          <w:noProof/>
          <w:sz w:val="18"/>
          <w:szCs w:val="18"/>
          <w:lang w:eastAsia="pl-PL"/>
        </w:rPr>
        <w:drawing>
          <wp:inline distT="0" distB="0" distL="0" distR="0">
            <wp:extent cx="3601462" cy="2399099"/>
            <wp:effectExtent l="0" t="0" r="0" b="1270"/>
            <wp:docPr id="35" name="Obraz 35" descr="C:\Users\acer\Desktop\csm_japan-lacquerware-hidehiranuri_5e24bbb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cer\Desktop\csm_japan-lacquerware-hidehiranuri_5e24bbbd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47" cy="239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D85CD7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  <w:r>
        <w:rPr>
          <w:rFonts w:ascii="MyriadPro-Semibold" w:hAnsi="MyriadPro-Semibold" w:cs="MyriadPro-Semibold"/>
          <w:sz w:val="18"/>
          <w:szCs w:val="18"/>
        </w:rPr>
        <w:t>naczynia z laki</w:t>
      </w: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  <w:r>
        <w:rPr>
          <w:rFonts w:ascii="MyriadPro-Semibold" w:hAnsi="MyriadPro-Semibold" w:cs="MyriadPro-Semibold"/>
          <w:noProof/>
          <w:sz w:val="18"/>
          <w:szCs w:val="18"/>
          <w:lang w:eastAsia="pl-PL"/>
        </w:rPr>
        <w:drawing>
          <wp:inline distT="0" distB="0" distL="0" distR="0">
            <wp:extent cx="2164169" cy="1236347"/>
            <wp:effectExtent l="0" t="0" r="7620" b="1905"/>
            <wp:docPr id="36" name="Obraz 36" descr="C:\Users\acer\Desktop\rolnicy-plantacje-herbaty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cer\Desktop\rolnicy-plantacje-herbaty-0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476" cy="123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Pro-Semibold" w:hAnsi="MyriadPro-Semibold" w:cs="MyriadPro-Semibold"/>
          <w:sz w:val="18"/>
          <w:szCs w:val="18"/>
        </w:rPr>
        <w:t xml:space="preserve"> </w:t>
      </w:r>
      <w:r>
        <w:rPr>
          <w:rFonts w:ascii="MyriadPro-Semibold" w:hAnsi="MyriadPro-Semibold" w:cs="MyriadPro-Semibold"/>
          <w:noProof/>
          <w:sz w:val="18"/>
          <w:szCs w:val="18"/>
          <w:lang w:eastAsia="pl-PL"/>
        </w:rPr>
        <w:drawing>
          <wp:inline distT="0" distB="0" distL="0" distR="0">
            <wp:extent cx="3620139" cy="2412424"/>
            <wp:effectExtent l="0" t="0" r="0" b="6985"/>
            <wp:docPr id="37" name="Obraz 37" descr="C:\Users\acer\Desktop\herbata_chinska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cer\Desktop\herbata_chinska-scale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08" cy="241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  <w:r>
        <w:rPr>
          <w:rFonts w:ascii="MyriadPro-Semibold" w:hAnsi="MyriadPro-Semibold" w:cs="MyriadPro-Semibold"/>
          <w:sz w:val="18"/>
          <w:szCs w:val="18"/>
        </w:rPr>
        <w:t>herbata</w:t>
      </w:r>
      <w:r w:rsidR="00D85CD7">
        <w:rPr>
          <w:rFonts w:ascii="MyriadPro-Semibold" w:hAnsi="MyriadPro-Semibold" w:cs="MyriadPro-Semibold"/>
          <w:sz w:val="18"/>
          <w:szCs w:val="18"/>
        </w:rPr>
        <w:t xml:space="preserve"> </w:t>
      </w: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500779" w:rsidRDefault="00D8229F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  <w:r>
        <w:rPr>
          <w:rFonts w:ascii="MyriadPro-Semibold" w:hAnsi="MyriadPro-Semibold" w:cs="MyriadPro-Semibold"/>
          <w:noProof/>
          <w:sz w:val="18"/>
          <w:szCs w:val="18"/>
          <w:lang w:eastAsia="pl-PL"/>
        </w:rPr>
        <w:drawing>
          <wp:inline distT="0" distB="0" distL="0" distR="0">
            <wp:extent cx="1738630" cy="3155315"/>
            <wp:effectExtent l="0" t="0" r="0" b="6985"/>
            <wp:docPr id="38" name="Obraz 38" descr="C:\Users\acer\Desktop\190px-Liang's_calli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cer\Desktop\190px-Liang's_calligraphy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Pro-Semibold" w:hAnsi="MyriadPro-Semibold" w:cs="MyriadPro-Semibold"/>
          <w:sz w:val="18"/>
          <w:szCs w:val="18"/>
        </w:rPr>
        <w:t xml:space="preserve">  </w:t>
      </w:r>
      <w:r>
        <w:rPr>
          <w:rFonts w:ascii="MyriadPro-Semibold" w:hAnsi="MyriadPro-Semibold" w:cs="MyriadPro-Semibold"/>
          <w:noProof/>
          <w:sz w:val="18"/>
          <w:szCs w:val="18"/>
          <w:lang w:eastAsia="pl-PL"/>
        </w:rPr>
        <w:drawing>
          <wp:inline distT="0" distB="0" distL="0" distR="0">
            <wp:extent cx="1448435" cy="4429125"/>
            <wp:effectExtent l="0" t="0" r="0" b="9525"/>
            <wp:docPr id="39" name="Obraz 39" descr="C:\Users\acer\Desktop\tab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cer\Desktop\table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79" w:rsidRDefault="00500779" w:rsidP="00D85CD7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D85CD7" w:rsidRPr="00D85CD7" w:rsidRDefault="00D85CD7" w:rsidP="00D85C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yriadPro-Semibold" w:hAnsi="MyriadPro-Semibold" w:cs="MyriadPro-Semibold"/>
          <w:sz w:val="18"/>
          <w:szCs w:val="18"/>
        </w:rPr>
        <w:t>próbki chińskiego pisma</w:t>
      </w:r>
    </w:p>
    <w:p w:rsidR="00EB586B" w:rsidRDefault="00EB586B" w:rsidP="00EB586B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B586B" w:rsidRDefault="00EB586B" w:rsidP="00EB586B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7644B2" w:rsidRDefault="003A3ABE" w:rsidP="003A3AB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3A3ABE">
        <w:rPr>
          <w:rFonts w:ascii="MinionPro-Regular" w:hAnsi="MinionPro-Regular" w:cs="MinionPro-Regular"/>
        </w:rPr>
        <w:t>„Kolorowe smoki” – oglądanie i opisywanie wyglądu chińskich smoków noworocznych, kolorowanie według</w:t>
      </w:r>
      <w:r>
        <w:rPr>
          <w:rFonts w:ascii="MinionPro-Regular" w:hAnsi="MinionPro-Regular" w:cs="MinionPro-Regular"/>
        </w:rPr>
        <w:t xml:space="preserve"> </w:t>
      </w:r>
      <w:r w:rsidRPr="003A3ABE">
        <w:rPr>
          <w:rFonts w:ascii="MinionPro-Regular" w:hAnsi="MinionPro-Regular" w:cs="MinionPro-Regular"/>
        </w:rPr>
        <w:t>wzoru (karta pracy)</w:t>
      </w:r>
      <w:r>
        <w:rPr>
          <w:rFonts w:ascii="MinionPro-Regular" w:hAnsi="MinionPro-Regular" w:cs="MinionPro-Regular"/>
        </w:rPr>
        <w:t xml:space="preserve">. </w:t>
      </w:r>
      <w:r w:rsidRPr="003A3ABE">
        <w:rPr>
          <w:rFonts w:ascii="MinionPro-Regular" w:hAnsi="MinionPro-Regular" w:cs="MinionPro-Regular"/>
        </w:rPr>
        <w:t xml:space="preserve"> Dzieci przyglądają się zdjęciom smoków, opisują ich wygląd, kolory, a następnie kolorują</w:t>
      </w:r>
      <w:r>
        <w:rPr>
          <w:rFonts w:ascii="MinionPro-Regular" w:hAnsi="MinionPro-Regular" w:cs="MinionPro-Regular"/>
        </w:rPr>
        <w:t xml:space="preserve"> </w:t>
      </w:r>
      <w:r w:rsidRPr="003A3ABE">
        <w:rPr>
          <w:rFonts w:ascii="MinionPro-Regular" w:hAnsi="MinionPro-Regular" w:cs="MinionPro-Regular"/>
        </w:rPr>
        <w:t>według wzoru</w:t>
      </w:r>
      <w:r>
        <w:rPr>
          <w:rFonts w:ascii="MinionPro-Regular" w:hAnsi="MinionPro-Regular" w:cs="MinionPro-Regular"/>
        </w:rPr>
        <w:t>.</w:t>
      </w:r>
    </w:p>
    <w:p w:rsidR="003A3ABE" w:rsidRDefault="003A3ABE" w:rsidP="003A3AB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A3ABE" w:rsidRDefault="003A3ABE" w:rsidP="003A3AB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040222" cy="3828406"/>
            <wp:effectExtent l="0" t="0" r="0" b="1270"/>
            <wp:docPr id="40" name="Obraz 40" descr="C:\Users\acer\Desktop\102875242_3099293703461937_55685201895691545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cer\Desktop\102875242_3099293703461937_5568520189569154522_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9" cy="382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</w:rPr>
        <w:t xml:space="preserve"> </w:t>
      </w:r>
    </w:p>
    <w:p w:rsidR="003A3ABE" w:rsidRDefault="003A3ABE" w:rsidP="003A3AB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A3ABE" w:rsidRDefault="003A3ABE" w:rsidP="003A3AB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3A3ABE" w:rsidRDefault="003A3ABE" w:rsidP="003A3AB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864485" cy="3705225"/>
            <wp:effectExtent l="0" t="0" r="0" b="9525"/>
            <wp:docPr id="41" name="Obraz 41" descr="C:\Users\acer\Desktop\04b5e29e10ccd8c438ee3b9d92492c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cer\Desktop\04b5e29e10ccd8c438ee3b9d92492c7b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288642" cy="3053880"/>
            <wp:effectExtent l="0" t="0" r="0" b="0"/>
            <wp:docPr id="42" name="Obraz 42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3" cy="305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BE" w:rsidRPr="003A3ABE" w:rsidRDefault="003A3ABE" w:rsidP="003A3ABE">
      <w:pPr>
        <w:rPr>
          <w:rFonts w:ascii="MinionPro-Regular" w:hAnsi="MinionPro-Regular" w:cs="MinionPro-Regular"/>
        </w:rPr>
      </w:pPr>
    </w:p>
    <w:p w:rsidR="003A3ABE" w:rsidRDefault="003A3ABE" w:rsidP="003A3ABE">
      <w:pPr>
        <w:rPr>
          <w:rFonts w:ascii="MinionPro-Regular" w:hAnsi="MinionPro-Regular" w:cs="MinionPro-Regular"/>
        </w:rPr>
      </w:pPr>
    </w:p>
    <w:p w:rsidR="003A3ABE" w:rsidRPr="003A3ABE" w:rsidRDefault="003A3ABE" w:rsidP="003A3ABE">
      <w:pPr>
        <w:tabs>
          <w:tab w:val="left" w:pos="1865"/>
        </w:tabs>
        <w:rPr>
          <w:rFonts w:ascii="MinionPro-Regular" w:hAnsi="MinionPro-Regular" w:cs="MinionPro-Regular"/>
          <w:b/>
        </w:rPr>
      </w:pPr>
      <w:r>
        <w:rPr>
          <w:rFonts w:ascii="MinionPro-Regular" w:hAnsi="MinionPro-Regular" w:cs="MinionPro-Regular"/>
        </w:rPr>
        <w:tab/>
      </w:r>
      <w:bookmarkStart w:id="0" w:name="_GoBack"/>
      <w:r w:rsidRPr="003A3ABE">
        <w:rPr>
          <w:rFonts w:ascii="MinionPro-Regular" w:hAnsi="MinionPro-Regular" w:cs="MinionPro-Regular"/>
          <w:b/>
        </w:rPr>
        <w:t>Miłego dnia!</w:t>
      </w:r>
      <w:bookmarkEnd w:id="0"/>
    </w:p>
    <w:sectPr w:rsidR="003A3ABE" w:rsidRPr="003A3ABE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77" w:rsidRDefault="00907A77" w:rsidP="00420F45">
      <w:pPr>
        <w:spacing w:after="0" w:line="240" w:lineRule="auto"/>
      </w:pPr>
      <w:r>
        <w:separator/>
      </w:r>
    </w:p>
  </w:endnote>
  <w:endnote w:type="continuationSeparator" w:id="0">
    <w:p w:rsidR="00907A77" w:rsidRDefault="00907A77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77" w:rsidRDefault="00907A77" w:rsidP="00420F45">
      <w:pPr>
        <w:spacing w:after="0" w:line="240" w:lineRule="auto"/>
      </w:pPr>
      <w:r>
        <w:separator/>
      </w:r>
    </w:p>
  </w:footnote>
  <w:footnote w:type="continuationSeparator" w:id="0">
    <w:p w:rsidR="00907A77" w:rsidRDefault="00907A77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05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7BB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B7615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79BF"/>
    <w:multiLevelType w:val="hybridMultilevel"/>
    <w:tmpl w:val="4D52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267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D3BBA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27593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E7018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475BB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B3A06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404C2"/>
    <w:multiLevelType w:val="hybridMultilevel"/>
    <w:tmpl w:val="AB50BA2E"/>
    <w:lvl w:ilvl="0" w:tplc="B3C2A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510AA3"/>
    <w:multiLevelType w:val="hybridMultilevel"/>
    <w:tmpl w:val="F41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E3B3F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C6F58"/>
    <w:multiLevelType w:val="hybridMultilevel"/>
    <w:tmpl w:val="8A0A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72FD2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95711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87C1C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A47B2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E5AE3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26A3E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F1467"/>
    <w:multiLevelType w:val="hybridMultilevel"/>
    <w:tmpl w:val="4D52BC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50A7218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6B50B31"/>
    <w:multiLevelType w:val="hybridMultilevel"/>
    <w:tmpl w:val="4D52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51910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128CB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57CAD"/>
    <w:multiLevelType w:val="hybridMultilevel"/>
    <w:tmpl w:val="BDAA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D3FB0"/>
    <w:multiLevelType w:val="hybridMultilevel"/>
    <w:tmpl w:val="F41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C1975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86D3B"/>
    <w:multiLevelType w:val="hybridMultilevel"/>
    <w:tmpl w:val="F41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35B5E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E5704"/>
    <w:multiLevelType w:val="hybridMultilevel"/>
    <w:tmpl w:val="BDAA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20597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91FA3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A59CA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37C17"/>
    <w:multiLevelType w:val="hybridMultilevel"/>
    <w:tmpl w:val="D6FE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A7F48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020FD"/>
    <w:multiLevelType w:val="hybridMultilevel"/>
    <w:tmpl w:val="8A0A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547D3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F6D51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939B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D0738"/>
    <w:multiLevelType w:val="hybridMultilevel"/>
    <w:tmpl w:val="F0EC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02841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85F34"/>
    <w:multiLevelType w:val="hybridMultilevel"/>
    <w:tmpl w:val="F41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6B5B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8"/>
  </w:num>
  <w:num w:numId="4">
    <w:abstractNumId w:val="38"/>
  </w:num>
  <w:num w:numId="5">
    <w:abstractNumId w:val="14"/>
  </w:num>
  <w:num w:numId="6">
    <w:abstractNumId w:val="18"/>
  </w:num>
  <w:num w:numId="7">
    <w:abstractNumId w:val="39"/>
  </w:num>
  <w:num w:numId="8">
    <w:abstractNumId w:val="4"/>
  </w:num>
  <w:num w:numId="9">
    <w:abstractNumId w:val="36"/>
  </w:num>
  <w:num w:numId="10">
    <w:abstractNumId w:val="13"/>
  </w:num>
  <w:num w:numId="11">
    <w:abstractNumId w:val="19"/>
  </w:num>
  <w:num w:numId="12">
    <w:abstractNumId w:val="35"/>
  </w:num>
  <w:num w:numId="13">
    <w:abstractNumId w:val="31"/>
  </w:num>
  <w:num w:numId="14">
    <w:abstractNumId w:val="9"/>
  </w:num>
  <w:num w:numId="15">
    <w:abstractNumId w:val="15"/>
  </w:num>
  <w:num w:numId="16">
    <w:abstractNumId w:val="37"/>
  </w:num>
  <w:num w:numId="17">
    <w:abstractNumId w:val="5"/>
  </w:num>
  <w:num w:numId="18">
    <w:abstractNumId w:val="32"/>
  </w:num>
  <w:num w:numId="19">
    <w:abstractNumId w:val="43"/>
  </w:num>
  <w:num w:numId="20">
    <w:abstractNumId w:val="29"/>
  </w:num>
  <w:num w:numId="21">
    <w:abstractNumId w:val="23"/>
  </w:num>
  <w:num w:numId="22">
    <w:abstractNumId w:val="2"/>
  </w:num>
  <w:num w:numId="23">
    <w:abstractNumId w:val="42"/>
  </w:num>
  <w:num w:numId="24">
    <w:abstractNumId w:val="40"/>
  </w:num>
  <w:num w:numId="25">
    <w:abstractNumId w:val="26"/>
  </w:num>
  <w:num w:numId="26">
    <w:abstractNumId w:val="11"/>
  </w:num>
  <w:num w:numId="27">
    <w:abstractNumId w:val="28"/>
  </w:num>
  <w:num w:numId="28">
    <w:abstractNumId w:val="21"/>
  </w:num>
  <w:num w:numId="29">
    <w:abstractNumId w:val="7"/>
  </w:num>
  <w:num w:numId="30">
    <w:abstractNumId w:val="6"/>
  </w:num>
  <w:num w:numId="31">
    <w:abstractNumId w:val="0"/>
  </w:num>
  <w:num w:numId="32">
    <w:abstractNumId w:val="27"/>
  </w:num>
  <w:num w:numId="33">
    <w:abstractNumId w:val="16"/>
  </w:num>
  <w:num w:numId="34">
    <w:abstractNumId w:val="12"/>
  </w:num>
  <w:num w:numId="35">
    <w:abstractNumId w:val="24"/>
  </w:num>
  <w:num w:numId="36">
    <w:abstractNumId w:val="1"/>
  </w:num>
  <w:num w:numId="37">
    <w:abstractNumId w:val="17"/>
  </w:num>
  <w:num w:numId="38">
    <w:abstractNumId w:val="41"/>
  </w:num>
  <w:num w:numId="39">
    <w:abstractNumId w:val="20"/>
  </w:num>
  <w:num w:numId="40">
    <w:abstractNumId w:val="3"/>
  </w:num>
  <w:num w:numId="41">
    <w:abstractNumId w:val="22"/>
  </w:num>
  <w:num w:numId="42">
    <w:abstractNumId w:val="30"/>
  </w:num>
  <w:num w:numId="43">
    <w:abstractNumId w:val="10"/>
  </w:num>
  <w:num w:numId="4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017F9"/>
    <w:rsid w:val="00011031"/>
    <w:rsid w:val="00012F0B"/>
    <w:rsid w:val="000411DE"/>
    <w:rsid w:val="00041582"/>
    <w:rsid w:val="00042FB2"/>
    <w:rsid w:val="00057CAE"/>
    <w:rsid w:val="00077E9B"/>
    <w:rsid w:val="000A1D23"/>
    <w:rsid w:val="000A36E8"/>
    <w:rsid w:val="000B48D6"/>
    <w:rsid w:val="000F4952"/>
    <w:rsid w:val="00106A08"/>
    <w:rsid w:val="00113ACE"/>
    <w:rsid w:val="00124672"/>
    <w:rsid w:val="00150ED7"/>
    <w:rsid w:val="0015377D"/>
    <w:rsid w:val="001860C4"/>
    <w:rsid w:val="00186DFE"/>
    <w:rsid w:val="001907D1"/>
    <w:rsid w:val="00195C1C"/>
    <w:rsid w:val="001B2FE6"/>
    <w:rsid w:val="001B3E31"/>
    <w:rsid w:val="001B50CB"/>
    <w:rsid w:val="001D403F"/>
    <w:rsid w:val="001D5132"/>
    <w:rsid w:val="001E01CF"/>
    <w:rsid w:val="00234C50"/>
    <w:rsid w:val="00237F40"/>
    <w:rsid w:val="00243895"/>
    <w:rsid w:val="00244984"/>
    <w:rsid w:val="002669F6"/>
    <w:rsid w:val="002717A3"/>
    <w:rsid w:val="00276C00"/>
    <w:rsid w:val="0029038F"/>
    <w:rsid w:val="002A6FEC"/>
    <w:rsid w:val="002B51A7"/>
    <w:rsid w:val="002E1DB8"/>
    <w:rsid w:val="002F29EB"/>
    <w:rsid w:val="00316935"/>
    <w:rsid w:val="00327D6E"/>
    <w:rsid w:val="003743BB"/>
    <w:rsid w:val="00383054"/>
    <w:rsid w:val="00386C25"/>
    <w:rsid w:val="00386D8C"/>
    <w:rsid w:val="0039374D"/>
    <w:rsid w:val="003966E5"/>
    <w:rsid w:val="003A3ABE"/>
    <w:rsid w:val="003A5E34"/>
    <w:rsid w:val="003B64BD"/>
    <w:rsid w:val="003D4B98"/>
    <w:rsid w:val="003D5990"/>
    <w:rsid w:val="003D7206"/>
    <w:rsid w:val="003E2B5C"/>
    <w:rsid w:val="003E5CAC"/>
    <w:rsid w:val="003E7640"/>
    <w:rsid w:val="003F2EBB"/>
    <w:rsid w:val="004029F6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70868"/>
    <w:rsid w:val="00473AE3"/>
    <w:rsid w:val="004811B9"/>
    <w:rsid w:val="004A5437"/>
    <w:rsid w:val="004B1040"/>
    <w:rsid w:val="004B1480"/>
    <w:rsid w:val="004B569C"/>
    <w:rsid w:val="004C6E9E"/>
    <w:rsid w:val="004D0E9A"/>
    <w:rsid w:val="004E2B88"/>
    <w:rsid w:val="004F50F6"/>
    <w:rsid w:val="004F7C2C"/>
    <w:rsid w:val="00500779"/>
    <w:rsid w:val="00503479"/>
    <w:rsid w:val="00505675"/>
    <w:rsid w:val="005160C1"/>
    <w:rsid w:val="005453F0"/>
    <w:rsid w:val="00564E56"/>
    <w:rsid w:val="00592F31"/>
    <w:rsid w:val="00594908"/>
    <w:rsid w:val="005A3163"/>
    <w:rsid w:val="005A64C8"/>
    <w:rsid w:val="005B1275"/>
    <w:rsid w:val="005D2CED"/>
    <w:rsid w:val="005D48B3"/>
    <w:rsid w:val="005E6BD5"/>
    <w:rsid w:val="006123F5"/>
    <w:rsid w:val="0061310B"/>
    <w:rsid w:val="00615E90"/>
    <w:rsid w:val="0062521F"/>
    <w:rsid w:val="006318EF"/>
    <w:rsid w:val="006341EA"/>
    <w:rsid w:val="00651A1D"/>
    <w:rsid w:val="0066381C"/>
    <w:rsid w:val="006658AE"/>
    <w:rsid w:val="0069283B"/>
    <w:rsid w:val="006A69C0"/>
    <w:rsid w:val="006B14D9"/>
    <w:rsid w:val="006C0B2D"/>
    <w:rsid w:val="006C0E95"/>
    <w:rsid w:val="006D4E99"/>
    <w:rsid w:val="006F2F34"/>
    <w:rsid w:val="007025E0"/>
    <w:rsid w:val="007344EA"/>
    <w:rsid w:val="00752F56"/>
    <w:rsid w:val="00756104"/>
    <w:rsid w:val="007644B2"/>
    <w:rsid w:val="00771FDF"/>
    <w:rsid w:val="00772B5A"/>
    <w:rsid w:val="00780C70"/>
    <w:rsid w:val="00792DCE"/>
    <w:rsid w:val="007A1E6E"/>
    <w:rsid w:val="007B048F"/>
    <w:rsid w:val="00822856"/>
    <w:rsid w:val="008307F5"/>
    <w:rsid w:val="00842A80"/>
    <w:rsid w:val="008459D8"/>
    <w:rsid w:val="00845A10"/>
    <w:rsid w:val="00853065"/>
    <w:rsid w:val="00860454"/>
    <w:rsid w:val="00887CB0"/>
    <w:rsid w:val="008905DA"/>
    <w:rsid w:val="00896785"/>
    <w:rsid w:val="008B198F"/>
    <w:rsid w:val="008C3576"/>
    <w:rsid w:val="008D20EA"/>
    <w:rsid w:val="008E7EE8"/>
    <w:rsid w:val="008F2579"/>
    <w:rsid w:val="00907A77"/>
    <w:rsid w:val="00912C24"/>
    <w:rsid w:val="00936768"/>
    <w:rsid w:val="00954F05"/>
    <w:rsid w:val="00966E9F"/>
    <w:rsid w:val="00974379"/>
    <w:rsid w:val="00997A10"/>
    <w:rsid w:val="009C178C"/>
    <w:rsid w:val="009C2DD3"/>
    <w:rsid w:val="009C40D7"/>
    <w:rsid w:val="009D4BC8"/>
    <w:rsid w:val="009E4D19"/>
    <w:rsid w:val="00A22F4F"/>
    <w:rsid w:val="00A36A6B"/>
    <w:rsid w:val="00A40B7A"/>
    <w:rsid w:val="00A42F38"/>
    <w:rsid w:val="00A53EA7"/>
    <w:rsid w:val="00A74BB4"/>
    <w:rsid w:val="00A75231"/>
    <w:rsid w:val="00A85399"/>
    <w:rsid w:val="00A91475"/>
    <w:rsid w:val="00AA17A3"/>
    <w:rsid w:val="00AB045F"/>
    <w:rsid w:val="00AF1E7D"/>
    <w:rsid w:val="00B14D6A"/>
    <w:rsid w:val="00B27CF9"/>
    <w:rsid w:val="00B300F3"/>
    <w:rsid w:val="00B43DD4"/>
    <w:rsid w:val="00B50845"/>
    <w:rsid w:val="00B51438"/>
    <w:rsid w:val="00B7153E"/>
    <w:rsid w:val="00B77E6C"/>
    <w:rsid w:val="00B8688E"/>
    <w:rsid w:val="00B9675E"/>
    <w:rsid w:val="00B96EAB"/>
    <w:rsid w:val="00BB56D1"/>
    <w:rsid w:val="00BC247C"/>
    <w:rsid w:val="00BC4894"/>
    <w:rsid w:val="00BE010C"/>
    <w:rsid w:val="00BE1484"/>
    <w:rsid w:val="00BF1DCD"/>
    <w:rsid w:val="00C00F59"/>
    <w:rsid w:val="00C02A6F"/>
    <w:rsid w:val="00C16285"/>
    <w:rsid w:val="00C316A8"/>
    <w:rsid w:val="00C34169"/>
    <w:rsid w:val="00C55580"/>
    <w:rsid w:val="00C57A94"/>
    <w:rsid w:val="00C635DB"/>
    <w:rsid w:val="00C640B5"/>
    <w:rsid w:val="00C95888"/>
    <w:rsid w:val="00CD1F6A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229F"/>
    <w:rsid w:val="00D85096"/>
    <w:rsid w:val="00D85CD7"/>
    <w:rsid w:val="00D954BF"/>
    <w:rsid w:val="00DA11B4"/>
    <w:rsid w:val="00DA3780"/>
    <w:rsid w:val="00DD7634"/>
    <w:rsid w:val="00E20291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82F18"/>
    <w:rsid w:val="00E96AF5"/>
    <w:rsid w:val="00EB586B"/>
    <w:rsid w:val="00EB6ADF"/>
    <w:rsid w:val="00ED15CE"/>
    <w:rsid w:val="00EF7717"/>
    <w:rsid w:val="00F00ADE"/>
    <w:rsid w:val="00F03E1D"/>
    <w:rsid w:val="00F0746D"/>
    <w:rsid w:val="00F1262D"/>
    <w:rsid w:val="00F20A80"/>
    <w:rsid w:val="00F21745"/>
    <w:rsid w:val="00F353AF"/>
    <w:rsid w:val="00F60B66"/>
    <w:rsid w:val="00F616E4"/>
    <w:rsid w:val="00F65E89"/>
    <w:rsid w:val="00F70464"/>
    <w:rsid w:val="00F723E0"/>
    <w:rsid w:val="00FB3BAB"/>
    <w:rsid w:val="00FE3FB9"/>
    <w:rsid w:val="00FF1980"/>
    <w:rsid w:val="00FF1DF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30BVfTvlsrE" TargetMode="External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gif"/><Relationship Id="rId10" Type="http://schemas.openxmlformats.org/officeDocument/2006/relationships/hyperlink" Target="https://www.youtube.com/watch?v=7K3_mSb1zRQ&amp;fbclid=IwAR21YuXjOsHo491Gzo2dPX26-A6tbsTi8Y0CRl7mUfN657O0bDPA9Dejrdg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KslipdC-sY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622FFB-D97F-43AA-83B7-FD035F99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2020-06-08T11:52:00Z</dcterms:created>
  <dcterms:modified xsi:type="dcterms:W3CDTF">2020-06-08T11:52:00Z</dcterms:modified>
</cp:coreProperties>
</file>