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615E90" w:rsidP="00CD5797">
      <w:pPr>
        <w:rPr>
          <w:sz w:val="24"/>
          <w:szCs w:val="24"/>
        </w:rPr>
      </w:pPr>
      <w:r>
        <w:rPr>
          <w:sz w:val="24"/>
          <w:szCs w:val="24"/>
        </w:rPr>
        <w:t>20.05.2020r. ( środa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A85399">
        <w:rPr>
          <w:sz w:val="24"/>
          <w:szCs w:val="24"/>
        </w:rPr>
        <w:t>Wybrać zawód – trudna sprawa, dla nas jeszcze to zabawa.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615E90">
        <w:rPr>
          <w:sz w:val="24"/>
          <w:szCs w:val="24"/>
        </w:rPr>
        <w:t xml:space="preserve"> „Kto spieszy na ratunek</w:t>
      </w:r>
      <w:r w:rsidR="00594908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594908" w:rsidRPr="00594908">
        <w:t xml:space="preserve"> </w:t>
      </w:r>
      <w:r w:rsidR="00615E90" w:rsidRPr="00615E90">
        <w:rPr>
          <w:sz w:val="24"/>
          <w:szCs w:val="24"/>
        </w:rPr>
        <w:t xml:space="preserve"> utrwala słowa i melodię piosenki,  poprawnie formułuje zdania, docenia trud i odpowiedzialną pracę ludzi zajmujących się ratowaniem innych, pamięta numery telefonów:</w:t>
      </w:r>
      <w:r w:rsidR="00A22F4F">
        <w:rPr>
          <w:sz w:val="24"/>
          <w:szCs w:val="24"/>
        </w:rPr>
        <w:t xml:space="preserve"> </w:t>
      </w:r>
      <w:r w:rsidR="00615E90" w:rsidRPr="00615E90">
        <w:rPr>
          <w:sz w:val="24"/>
          <w:szCs w:val="24"/>
        </w:rPr>
        <w:t>pogotowia ratunkowego, straży pożarnej, policji, wie, jak wezwać pomoc w niebezpiecznej sytuacji, – koncentruje uwagę na dźwięku, rozpoznaje odgłosy pojazdów i potrafi je naśladować, rozwija sprawność fizyczną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594908" w:rsidRPr="00594908">
        <w:rPr>
          <w:sz w:val="24"/>
          <w:szCs w:val="24"/>
        </w:rPr>
        <w:t xml:space="preserve"> </w:t>
      </w:r>
      <w:r w:rsidRPr="00615E90">
        <w:rPr>
          <w:sz w:val="24"/>
          <w:szCs w:val="24"/>
        </w:rPr>
        <w:t xml:space="preserve">piosenka, </w:t>
      </w:r>
      <w:r w:rsidR="009C40D7">
        <w:rPr>
          <w:sz w:val="24"/>
          <w:szCs w:val="24"/>
        </w:rPr>
        <w:t>worki, szarfy, skakanka, obręcz , piłka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B96EAB" w:rsidRDefault="00420F4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</w:t>
      </w:r>
      <w:r w:rsidR="00B96EAB">
        <w:t xml:space="preserve">        </w:t>
      </w:r>
      <w:hyperlink r:id="rId9" w:history="1">
        <w:r w:rsidR="00FF61A5" w:rsidRPr="00FF61A5">
          <w:rPr>
            <w:color w:val="0000FF"/>
            <w:u w:val="single"/>
          </w:rPr>
          <w:t>https://www.youtube.com/watch?v=UG-WU0ZbgK8</w:t>
        </w:r>
      </w:hyperlink>
    </w:p>
    <w:p w:rsidR="00FF61A5" w:rsidRDefault="00FF61A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         </w:t>
      </w:r>
      <w:hyperlink r:id="rId10" w:history="1">
        <w:r w:rsidRPr="00FF61A5">
          <w:rPr>
            <w:color w:val="0000FF"/>
            <w:u w:val="single"/>
          </w:rPr>
          <w:t>https://www.youtube.com/watch?v=xm93WFJ7bNs</w:t>
        </w:r>
      </w:hyperlink>
    </w:p>
    <w:p w:rsidR="00420F45" w:rsidRDefault="00420F45" w:rsidP="00447ECA"/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5160C1" w:rsidRPr="005160C1" w:rsidRDefault="005160C1" w:rsidP="005160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22F4F" w:rsidRDefault="00A22F4F" w:rsidP="00B300F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Utrwalenie piosenki „Pali się.” </w:t>
      </w:r>
      <w:hyperlink r:id="rId11" w:history="1">
        <w:r w:rsidRPr="00A22F4F">
          <w:rPr>
            <w:color w:val="0000FF"/>
            <w:u w:val="single"/>
          </w:rPr>
          <w:t>https://www.youtube.com/watch?v=yv0YdFZHmgM</w:t>
        </w:r>
      </w:hyperlink>
    </w:p>
    <w:p w:rsidR="00A22F4F" w:rsidRDefault="00A22F4F" w:rsidP="00A22F4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A22F4F">
        <w:rPr>
          <w:rFonts w:ascii="MinionPro-Regular" w:hAnsi="MinionPro-Regular" w:cs="MinionPro-Regular"/>
        </w:rPr>
        <w:t>„Kto spieszy na ratunek?” – swobodne wypowiedzi dzieci na podstawie dotychczas zdobytej wiedzy i własnych</w:t>
      </w:r>
      <w:r>
        <w:rPr>
          <w:rFonts w:ascii="MinionPro-Regular" w:hAnsi="MinionPro-Regular" w:cs="MinionPro-Regular"/>
        </w:rPr>
        <w:t xml:space="preserve"> </w:t>
      </w:r>
      <w:r w:rsidRPr="00A22F4F">
        <w:rPr>
          <w:rFonts w:ascii="MinionPro-Regular" w:hAnsi="MinionPro-Regular" w:cs="MinionPro-Regular"/>
        </w:rPr>
        <w:t>spostrzeżeń</w:t>
      </w:r>
      <w:r>
        <w:rPr>
          <w:rFonts w:ascii="MinionPro-Regular" w:hAnsi="MinionPro-Regular" w:cs="MinionPro-Regular"/>
        </w:rPr>
        <w:t>. P</w:t>
      </w:r>
      <w:r w:rsidRPr="00A22F4F">
        <w:rPr>
          <w:rFonts w:ascii="MinionPro-Regular" w:hAnsi="MinionPro-Regular" w:cs="MinionPro-Regular"/>
        </w:rPr>
        <w:t>rosi</w:t>
      </w:r>
      <w:r>
        <w:rPr>
          <w:rFonts w:ascii="MinionPro-Regular" w:hAnsi="MinionPro-Regular" w:cs="MinionPro-Regular"/>
        </w:rPr>
        <w:t>my</w:t>
      </w:r>
      <w:r w:rsidRPr="00A22F4F">
        <w:rPr>
          <w:rFonts w:ascii="MinionPro-Regular" w:hAnsi="MinionPro-Regular" w:cs="MinionPro-Regular"/>
        </w:rPr>
        <w:t xml:space="preserve"> dzieci, aby wymieniły sytuacje, w których niezbędna jest natychmiastowa</w:t>
      </w:r>
      <w:r>
        <w:rPr>
          <w:rFonts w:ascii="MinionPro-Regular" w:hAnsi="MinionPro-Regular" w:cs="MinionPro-Regular"/>
        </w:rPr>
        <w:t xml:space="preserve"> </w:t>
      </w:r>
      <w:r w:rsidRPr="00A22F4F">
        <w:rPr>
          <w:rFonts w:ascii="MinionPro-Regular" w:hAnsi="MinionPro-Regular" w:cs="MinionPro-Regular"/>
        </w:rPr>
        <w:t>pomoc odpowiednich służb</w:t>
      </w:r>
      <w:r>
        <w:rPr>
          <w:rFonts w:ascii="MinionPro-Regular" w:hAnsi="MinionPro-Regular" w:cs="MinionPro-Regular"/>
        </w:rPr>
        <w:t>.</w:t>
      </w:r>
      <w:r w:rsidRPr="00A22F4F">
        <w:rPr>
          <w:rFonts w:ascii="MinionPro-Regular" w:hAnsi="MinionPro-Regular" w:cs="MinionPro-Regular"/>
        </w:rPr>
        <w:t xml:space="preserve"> Podczas rozmowy zadaje pytania: </w:t>
      </w:r>
    </w:p>
    <w:p w:rsidR="00A22F4F" w:rsidRDefault="00A22F4F" w:rsidP="00A22F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>-</w:t>
      </w:r>
      <w:r w:rsidRPr="00A22F4F">
        <w:rPr>
          <w:rFonts w:ascii="MinionPro-It" w:hAnsi="MinionPro-It" w:cs="MinionPro-It"/>
          <w:i/>
          <w:iCs/>
        </w:rPr>
        <w:t>Kiedy czujemy się zagrożeni?</w:t>
      </w:r>
    </w:p>
    <w:p w:rsidR="00A22F4F" w:rsidRDefault="00A22F4F" w:rsidP="00A22F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-</w:t>
      </w:r>
      <w:r w:rsidRPr="00A22F4F">
        <w:rPr>
          <w:rFonts w:ascii="MinionPro-It" w:hAnsi="MinionPro-It" w:cs="MinionPro-It"/>
          <w:i/>
          <w:iCs/>
        </w:rPr>
        <w:t xml:space="preserve"> Jak </w:t>
      </w:r>
      <w:proofErr w:type="spellStart"/>
      <w:r w:rsidRPr="00A22F4F">
        <w:rPr>
          <w:rFonts w:ascii="MinionPro-It" w:hAnsi="MinionPro-It" w:cs="MinionPro-It"/>
          <w:i/>
          <w:iCs/>
        </w:rPr>
        <w:t>reagujemy</w:t>
      </w:r>
      <w:r>
        <w:rPr>
          <w:rFonts w:ascii="MinionPro-It" w:hAnsi="MinionPro-It" w:cs="MinionPro-It"/>
          <w:i/>
          <w:iCs/>
        </w:rPr>
        <w:t>w</w:t>
      </w:r>
      <w:proofErr w:type="spellEnd"/>
      <w:r>
        <w:rPr>
          <w:rFonts w:ascii="MinionPro-It" w:hAnsi="MinionPro-It" w:cs="MinionPro-It"/>
          <w:i/>
          <w:iCs/>
        </w:rPr>
        <w:t xml:space="preserve"> niebezpiecznej sytuacji?</w:t>
      </w:r>
    </w:p>
    <w:p w:rsidR="00A22F4F" w:rsidRDefault="00A22F4F" w:rsidP="00A22F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-</w:t>
      </w:r>
      <w:r>
        <w:rPr>
          <w:rFonts w:ascii="MinionPro-It" w:hAnsi="MinionPro-It" w:cs="MinionPro-It"/>
          <w:i/>
          <w:iCs/>
        </w:rPr>
        <w:t xml:space="preserve">Co należy robić, gdy grozi nam niebezpieczeństwo?. </w:t>
      </w:r>
    </w:p>
    <w:p w:rsidR="00A22F4F" w:rsidRDefault="00A22F4F" w:rsidP="00A22F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Prosi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też o zapamiętanie numerów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telefonów alarmowych: pogotowie ratunkowe – 999, straż pożarna – 998, policja – 997, numer alarmowy,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gdy dzwonimy z telefonu komórkowego lub stacjonarnego – 112</w:t>
      </w:r>
      <w:r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 xml:space="preserve"> Przypomina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>, że połączenia te są bezpłatnie,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ale korzystanie z nich jest zarezerwowane wyłącznie dla osób w sytuacji zagrożenia życia lub zdrowia – nie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można ich wykorzystywać dla żartu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Jednocześnie poucza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>, że dziecko, które widzi potrzebę wezwania pomocy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i dzwoni pod numer alarmowy, powinno się przedstawić, powiedzieć, co się stało i podać miejsce zdarzenia</w:t>
      </w:r>
      <w:r>
        <w:rPr>
          <w:rFonts w:ascii="MinionPro-Regular" w:hAnsi="MinionPro-Regular" w:cs="MinionPro-Regular"/>
        </w:rPr>
        <w:t xml:space="preserve">.  </w:t>
      </w:r>
      <w:r>
        <w:rPr>
          <w:rFonts w:ascii="MinionPro-Regular" w:hAnsi="MinionPro-Regular" w:cs="MinionPro-Regular"/>
        </w:rPr>
        <w:t xml:space="preserve">Może też zwrócić się o pomoc do osoby dorosłej, </w:t>
      </w:r>
      <w:proofErr w:type="spellStart"/>
      <w:r>
        <w:rPr>
          <w:rFonts w:ascii="MinionPro-Regular" w:hAnsi="MinionPro-Regular" w:cs="MinionPro-Regular"/>
        </w:rPr>
        <w:t>np</w:t>
      </w:r>
      <w:proofErr w:type="spellEnd"/>
      <w:r>
        <w:rPr>
          <w:rFonts w:ascii="MinionPro-Regular" w:hAnsi="MinionPro-Regular" w:cs="MinionPro-Regular"/>
        </w:rPr>
        <w:t xml:space="preserve"> sąsiada, ekspedientki w sklepie, przechodnia</w:t>
      </w:r>
      <w:r>
        <w:rPr>
          <w:rFonts w:ascii="MinionPro-Regular" w:hAnsi="MinionPro-Regular" w:cs="MinionPro-Regular"/>
        </w:rPr>
        <w:t>.</w:t>
      </w:r>
    </w:p>
    <w:p w:rsidR="00A22F4F" w:rsidRDefault="00A22F4F" w:rsidP="00A22F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22F4F" w:rsidRDefault="00A22F4F" w:rsidP="00A22F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209165" cy="2066925"/>
            <wp:effectExtent l="0" t="0" r="635" b="9525"/>
            <wp:docPr id="6" name="Obraz 6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1B9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934210" cy="2362835"/>
            <wp:effectExtent l="0" t="0" r="8890" b="0"/>
            <wp:docPr id="7" name="Obraz 7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1B9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742055" cy="4878705"/>
            <wp:effectExtent l="0" t="0" r="0" b="0"/>
            <wp:docPr id="8" name="Obraz 8" descr="C:\Users\acer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unname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1B9"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854196" cy="4022869"/>
            <wp:effectExtent l="0" t="0" r="3810" b="0"/>
            <wp:docPr id="9" name="Obraz 9" descr="C:\Users\acer\Desktop\thumb_6-latek_grafomotoryka_cz1_P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thumb_6-latek_grafomotoryka_cz1_Page_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63" cy="402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4F" w:rsidRDefault="00A22F4F" w:rsidP="00A22F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811B9" w:rsidRPr="004811B9" w:rsidRDefault="004811B9" w:rsidP="004811B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 w:rsidRPr="004811B9">
        <w:rPr>
          <w:rFonts w:ascii="MinionPro-Regular" w:hAnsi="MinionPro-Regular" w:cs="MinionPro-Regular"/>
        </w:rPr>
        <w:t>„Nie tylko wóz strażacki” – rozpoznawanie i nazywanie sygnałów pojazdów uprzywilejowanych, utrwalanie</w:t>
      </w:r>
      <w:r>
        <w:rPr>
          <w:rFonts w:ascii="MinionPro-Regular" w:hAnsi="MinionPro-Regular" w:cs="MinionPro-Regular"/>
        </w:rPr>
        <w:t xml:space="preserve"> </w:t>
      </w:r>
      <w:r w:rsidRPr="004811B9">
        <w:rPr>
          <w:rFonts w:ascii="MinionPro-Regular" w:hAnsi="MinionPro-Regular" w:cs="MinionPro-Regular"/>
        </w:rPr>
        <w:t xml:space="preserve">znajomości </w:t>
      </w:r>
      <w:r>
        <w:rPr>
          <w:rFonts w:ascii="MinionPro-Regular" w:hAnsi="MinionPro-Regular" w:cs="MinionPro-Regular"/>
        </w:rPr>
        <w:t xml:space="preserve">numerów alarmowych. </w:t>
      </w:r>
      <w:r w:rsidRPr="004811B9">
        <w:rPr>
          <w:rFonts w:ascii="MinionPro-Regular" w:hAnsi="MinionPro-Regular" w:cs="MinionPro-Regular"/>
        </w:rPr>
        <w:t xml:space="preserve"> Dzieci </w:t>
      </w:r>
      <w:r>
        <w:rPr>
          <w:rFonts w:ascii="MinionPro-Regular" w:hAnsi="MinionPro-Regular" w:cs="MinionPro-Regular"/>
        </w:rPr>
        <w:t xml:space="preserve">odpowiadają na </w:t>
      </w:r>
      <w:proofErr w:type="spellStart"/>
      <w:r>
        <w:rPr>
          <w:rFonts w:ascii="MinionPro-Regular" w:hAnsi="MinionPro-Regular" w:cs="MinionPro-Regular"/>
        </w:rPr>
        <w:t>zagadkinp</w:t>
      </w:r>
      <w:proofErr w:type="spellEnd"/>
      <w:r>
        <w:rPr>
          <w:rFonts w:ascii="MinionPro-Regular" w:hAnsi="MinionPro-Regular" w:cs="MinionPro-Regular"/>
        </w:rPr>
        <w:t>.:</w:t>
      </w:r>
      <w:r>
        <w:rPr>
          <w:rFonts w:ascii="MinionPro-Regular" w:hAnsi="MinionPro-Regular" w:cs="MinionPro-Regular"/>
        </w:rPr>
        <w:t xml:space="preserve"> </w:t>
      </w:r>
    </w:p>
    <w:p w:rsidR="004811B9" w:rsidRDefault="004811B9" w:rsidP="004811B9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>-</w:t>
      </w:r>
      <w:r>
        <w:rPr>
          <w:rFonts w:ascii="MinionPro-It" w:hAnsi="MinionPro-It" w:cs="MinionPro-It"/>
          <w:i/>
          <w:iCs/>
        </w:rPr>
        <w:t xml:space="preserve">Co to za sygnał? </w:t>
      </w:r>
    </w:p>
    <w:p w:rsidR="004811B9" w:rsidRDefault="004811B9" w:rsidP="004811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             -</w:t>
      </w:r>
      <w:r>
        <w:rPr>
          <w:rFonts w:ascii="MinionPro-It" w:hAnsi="MinionPro-It" w:cs="MinionPro-It"/>
          <w:i/>
          <w:iCs/>
        </w:rPr>
        <w:t xml:space="preserve">Jaki jest numer pogotowia ratunkowego?. </w:t>
      </w:r>
    </w:p>
    <w:p w:rsidR="004811B9" w:rsidRDefault="004811B9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Poprawne odpowiedzi powinny być nagradzane brawami</w:t>
      </w:r>
      <w:r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>Zabawa dobiega końca, gdy dzieci zadadzą zagadkę lub pytanie i udzielą odpowiedzi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Nastę</w:t>
      </w:r>
      <w:r>
        <w:rPr>
          <w:rFonts w:ascii="MinionPro-Regular" w:hAnsi="MinionPro-Regular" w:cs="MinionPro-Regular"/>
        </w:rPr>
        <w:t xml:space="preserve">pnie dzieci </w:t>
      </w:r>
      <w:r>
        <w:rPr>
          <w:rFonts w:ascii="MinionPro-Regular" w:hAnsi="MinionPro-Regular" w:cs="MinionPro-Regular"/>
        </w:rPr>
        <w:t>kolorują pojazdy służb ratowniczych i łączą je z wydarzeniami, do których zostaną</w:t>
      </w:r>
      <w:r>
        <w:rPr>
          <w:rFonts w:ascii="MinionPro-Regular" w:hAnsi="MinionPro-Regular" w:cs="MinionPro-Regular"/>
        </w:rPr>
        <w:t xml:space="preserve"> wezwane </w:t>
      </w:r>
      <w:r w:rsidRPr="004811B9">
        <w:rPr>
          <w:rFonts w:ascii="MinionPro-Regular" w:hAnsi="MinionPro-Regular" w:cs="MinionPro-Regular"/>
        </w:rPr>
        <w:t>oraz kolorują numer alarmowy 112</w:t>
      </w:r>
      <w:r>
        <w:rPr>
          <w:rFonts w:ascii="MinionPro-Regular" w:hAnsi="MinionPro-Regular" w:cs="MinionPro-Regular"/>
        </w:rPr>
        <w:t>.</w:t>
      </w:r>
    </w:p>
    <w:p w:rsidR="004811B9" w:rsidRDefault="004811B9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811B9" w:rsidRDefault="004811B9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odgłosów pojazdów:</w:t>
      </w:r>
    </w:p>
    <w:p w:rsidR="004811B9" w:rsidRDefault="004811B9" w:rsidP="004811B9">
      <w:pPr>
        <w:autoSpaceDE w:val="0"/>
        <w:autoSpaceDN w:val="0"/>
        <w:adjustRightInd w:val="0"/>
        <w:spacing w:after="0" w:line="240" w:lineRule="auto"/>
      </w:pPr>
      <w:hyperlink r:id="rId16" w:history="1">
        <w:r w:rsidRPr="004811B9">
          <w:rPr>
            <w:color w:val="0000FF"/>
            <w:u w:val="single"/>
          </w:rPr>
          <w:t>https://www.youtube.com/watch?v=UOADdc37cDU</w:t>
        </w:r>
      </w:hyperlink>
    </w:p>
    <w:p w:rsidR="004811B9" w:rsidRDefault="004811B9" w:rsidP="004811B9">
      <w:pPr>
        <w:autoSpaceDE w:val="0"/>
        <w:autoSpaceDN w:val="0"/>
        <w:adjustRightInd w:val="0"/>
        <w:spacing w:after="0" w:line="240" w:lineRule="auto"/>
      </w:pPr>
    </w:p>
    <w:p w:rsidR="004811B9" w:rsidRDefault="004811B9" w:rsidP="004811B9">
      <w:pPr>
        <w:autoSpaceDE w:val="0"/>
        <w:autoSpaceDN w:val="0"/>
        <w:adjustRightInd w:val="0"/>
        <w:spacing w:after="0" w:line="240" w:lineRule="auto"/>
      </w:pPr>
      <w:r>
        <w:t>kolorowanki:</w:t>
      </w:r>
    </w:p>
    <w:p w:rsidR="004811B9" w:rsidRDefault="004811B9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098328" cy="2153947"/>
            <wp:effectExtent l="0" t="0" r="6985" b="0"/>
            <wp:docPr id="10" name="Obraz 10" descr="C:\Users\acer\Desktop\49cd788cccc16437ff668f683a151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49cd788cccc16437ff668f683a15138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98" cy="21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B9" w:rsidRDefault="004811B9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811B9" w:rsidRDefault="004811B9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325641" cy="1628020"/>
            <wp:effectExtent l="0" t="0" r="0" b="0"/>
            <wp:docPr id="18" name="Obraz 18" descr="C:\Users\acer\Desktop\gf-J223-Ax2L-gEqu_woz-strazacki-kolorowanka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gf-J223-Ax2L-gEqu_woz-strazacki-kolorowanka-664x442-nocro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48" cy="16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B9" w:rsidRDefault="009C40D7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31415" cy="1696720"/>
            <wp:effectExtent l="0" t="0" r="6985" b="0"/>
            <wp:docPr id="19" name="Obraz 19" descr="C:\Users\acer\Desktop\kolorowanki-19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kolorowanki-19-min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D7" w:rsidRDefault="009C40D7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C40D7" w:rsidRDefault="009C40D7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791970" cy="2542540"/>
            <wp:effectExtent l="0" t="0" r="0" b="0"/>
            <wp:docPr id="20" name="Obraz 20" descr="C:\Users\ac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D7" w:rsidRDefault="009C40D7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C40D7" w:rsidRPr="004811B9" w:rsidRDefault="009C40D7" w:rsidP="004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C40D7" w:rsidRPr="009C40D7" w:rsidRDefault="009C40D7" w:rsidP="009C40D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9C40D7">
        <w:rPr>
          <w:rFonts w:ascii="MinionPro-Regular" w:hAnsi="MinionPro-Regular" w:cs="MinionPro-Regular"/>
        </w:rPr>
        <w:t>„Sprawni strażacy” – ćwiczenia gimnastyczne</w:t>
      </w:r>
      <w:r>
        <w:rPr>
          <w:rFonts w:ascii="MinionPro-Regular" w:hAnsi="MinionPro-Regular" w:cs="MinionPro-Regular"/>
        </w:rPr>
        <w:t>. Z</w:t>
      </w:r>
      <w:r w:rsidRPr="009C40D7">
        <w:rPr>
          <w:rFonts w:ascii="MinionPro-Regular" w:hAnsi="MinionPro-Regular" w:cs="MinionPro-Regular"/>
        </w:rPr>
        <w:t>achęca</w:t>
      </w:r>
      <w:r>
        <w:rPr>
          <w:rFonts w:ascii="MinionPro-Regular" w:hAnsi="MinionPro-Regular" w:cs="MinionPro-Regular"/>
        </w:rPr>
        <w:t>my</w:t>
      </w:r>
      <w:r w:rsidRPr="009C40D7">
        <w:rPr>
          <w:rFonts w:ascii="MinionPro-Regular" w:hAnsi="MinionPro-Regular" w:cs="MinionPro-Regular"/>
        </w:rPr>
        <w:t xml:space="preserve"> dzieci do wykonywania ćwiczeń Tłumaczy</w:t>
      </w:r>
      <w:r>
        <w:rPr>
          <w:rFonts w:ascii="MinionPro-Regular" w:hAnsi="MinionPro-Regular" w:cs="MinionPro-Regular"/>
        </w:rPr>
        <w:t>my</w:t>
      </w:r>
      <w:r w:rsidRPr="009C40D7">
        <w:rPr>
          <w:rFonts w:ascii="MinionPro-Regular" w:hAnsi="MinionPro-Regular" w:cs="MinionPro-Regular"/>
        </w:rPr>
        <w:t>,</w:t>
      </w:r>
      <w:r>
        <w:rPr>
          <w:rFonts w:ascii="MinionPro-Regular" w:hAnsi="MinionPro-Regular" w:cs="MinionPro-Regular"/>
        </w:rPr>
        <w:t xml:space="preserve"> </w:t>
      </w:r>
      <w:r w:rsidRPr="009C40D7">
        <w:rPr>
          <w:rFonts w:ascii="MinionPro-Regular" w:hAnsi="MinionPro-Regular" w:cs="MinionPro-Regular"/>
        </w:rPr>
        <w:t>że utrzymywanie dobrej kondycji fizycznej jest konieczne w pracy wszystkich służb ratowniczych</w:t>
      </w:r>
      <w:r>
        <w:rPr>
          <w:rFonts w:ascii="MinionPro-Regular" w:hAnsi="MinionPro-Regular" w:cs="MinionPro-Regular"/>
        </w:rPr>
        <w:t>.</w:t>
      </w:r>
      <w:r w:rsidRPr="009C40D7">
        <w:rPr>
          <w:rFonts w:ascii="MinionPro-Regular" w:hAnsi="MinionPro-Regular" w:cs="MinionPro-Regular"/>
        </w:rPr>
        <w:t xml:space="preserve"> Sprawność</w:t>
      </w:r>
      <w:r>
        <w:rPr>
          <w:rFonts w:ascii="MinionPro-Regular" w:hAnsi="MinionPro-Regular" w:cs="MinionPro-Regular"/>
        </w:rPr>
        <w:t xml:space="preserve"> </w:t>
      </w:r>
      <w:r w:rsidRPr="009C40D7">
        <w:rPr>
          <w:rFonts w:ascii="MinionPro-Regular" w:hAnsi="MinionPro-Regular" w:cs="MinionPro-Regular"/>
        </w:rPr>
        <w:t>i wytrzymałość, jaką dają regularne ćwiczenia, pomagają ratownikom w udzielaniu ludziom pomocy</w:t>
      </w:r>
      <w:r>
        <w:rPr>
          <w:rFonts w:ascii="MinionPro-Regular" w:hAnsi="MinionPro-Regular" w:cs="MinionPro-Regular"/>
        </w:rPr>
        <w:t>.</w:t>
      </w:r>
      <w:r w:rsidRPr="009C40D7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U</w:t>
      </w:r>
      <w:r w:rsidRPr="009C40D7">
        <w:rPr>
          <w:rFonts w:ascii="MinionPro-Regular" w:hAnsi="MinionPro-Regular" w:cs="MinionPro-Regular"/>
        </w:rPr>
        <w:t>stawia</w:t>
      </w:r>
      <w:r>
        <w:rPr>
          <w:rFonts w:ascii="MinionPro-Regular" w:hAnsi="MinionPro-Regular" w:cs="MinionPro-Regular"/>
        </w:rPr>
        <w:t>my</w:t>
      </w:r>
      <w:r w:rsidRPr="009C40D7">
        <w:rPr>
          <w:rFonts w:ascii="MinionPro-Regular" w:hAnsi="MinionPro-Regular" w:cs="MinionPro-Regular"/>
        </w:rPr>
        <w:t xml:space="preserve"> tor przeszkód</w:t>
      </w:r>
      <w:r>
        <w:rPr>
          <w:rFonts w:ascii="MinionPro-Regular" w:hAnsi="MinionPro-Regular" w:cs="MinionPro-Regular"/>
        </w:rPr>
        <w:t>.</w:t>
      </w:r>
      <w:r w:rsidRPr="009C40D7">
        <w:rPr>
          <w:rFonts w:ascii="MinionPro-Regular" w:hAnsi="MinionPro-Regular" w:cs="MinionPro-Regular"/>
        </w:rPr>
        <w:t xml:space="preserve"> Dzieci mają:</w:t>
      </w:r>
    </w:p>
    <w:p w:rsidR="009C40D7" w:rsidRDefault="009C40D7" w:rsidP="009C4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– przejść przez obręcz (od dołu do góry),</w:t>
      </w:r>
    </w:p>
    <w:p w:rsidR="009C40D7" w:rsidRDefault="009C40D7" w:rsidP="009C4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– wykonać trzy skoki przez skakankę,</w:t>
      </w:r>
    </w:p>
    <w:p w:rsidR="009C40D7" w:rsidRDefault="009C40D7" w:rsidP="009C4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– zrobić przysiad z woreczkiem na głowie</w:t>
      </w:r>
    </w:p>
    <w:p w:rsidR="009C40D7" w:rsidRDefault="009C40D7" w:rsidP="009C4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C40D7" w:rsidRDefault="009C40D7" w:rsidP="009C4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Miłej zabawy i miłego dnia!</w:t>
      </w:r>
    </w:p>
    <w:p w:rsidR="009C40D7" w:rsidRDefault="009C40D7" w:rsidP="009C4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E5CAC" w:rsidRPr="003E5CAC" w:rsidRDefault="003E5CAC" w:rsidP="003E5CA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E5CAC" w:rsidRDefault="003E5CAC" w:rsidP="00AA17A3">
      <w:pPr>
        <w:pStyle w:val="Akapitzlist"/>
        <w:autoSpaceDE w:val="0"/>
        <w:autoSpaceDN w:val="0"/>
        <w:adjustRightInd w:val="0"/>
        <w:spacing w:after="0" w:line="240" w:lineRule="auto"/>
      </w:pPr>
    </w:p>
    <w:p w:rsidR="00D669DB" w:rsidRPr="00440E87" w:rsidRDefault="00D669DB" w:rsidP="00440E8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bookmarkStart w:id="0" w:name="_GoBack"/>
      <w:bookmarkEnd w:id="0"/>
    </w:p>
    <w:sectPr w:rsidR="00D669DB" w:rsidRPr="00440E87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3F" w:rsidRDefault="009D2F3F" w:rsidP="00420F45">
      <w:pPr>
        <w:spacing w:after="0" w:line="240" w:lineRule="auto"/>
      </w:pPr>
      <w:r>
        <w:separator/>
      </w:r>
    </w:p>
  </w:endnote>
  <w:endnote w:type="continuationSeparator" w:id="0">
    <w:p w:rsidR="009D2F3F" w:rsidRDefault="009D2F3F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3F" w:rsidRDefault="009D2F3F" w:rsidP="00420F45">
      <w:pPr>
        <w:spacing w:after="0" w:line="240" w:lineRule="auto"/>
      </w:pPr>
      <w:r>
        <w:separator/>
      </w:r>
    </w:p>
  </w:footnote>
  <w:footnote w:type="continuationSeparator" w:id="0">
    <w:p w:rsidR="009D2F3F" w:rsidRDefault="009D2F3F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56F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5E9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DED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2BA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6EBF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63D3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4092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20CA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28E3"/>
    <w:multiLevelType w:val="hybridMultilevel"/>
    <w:tmpl w:val="6A0A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6E7F"/>
    <w:multiLevelType w:val="hybridMultilevel"/>
    <w:tmpl w:val="AB206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543B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FF33F20"/>
    <w:multiLevelType w:val="hybridMultilevel"/>
    <w:tmpl w:val="6D76B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062B6"/>
    <w:multiLevelType w:val="hybridMultilevel"/>
    <w:tmpl w:val="6D76B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06761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35795"/>
    <w:multiLevelType w:val="hybridMultilevel"/>
    <w:tmpl w:val="D33AE05C"/>
    <w:lvl w:ilvl="0" w:tplc="70DC06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F46C42"/>
    <w:multiLevelType w:val="hybridMultilevel"/>
    <w:tmpl w:val="3AE6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5D2E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97A0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118C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5687A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34A50"/>
    <w:multiLevelType w:val="hybridMultilevel"/>
    <w:tmpl w:val="F9B082A8"/>
    <w:lvl w:ilvl="0" w:tplc="8634F16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>
    <w:nsid w:val="3CC511E3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91BE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D4519"/>
    <w:multiLevelType w:val="hybridMultilevel"/>
    <w:tmpl w:val="6D76B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5B7C"/>
    <w:multiLevelType w:val="hybridMultilevel"/>
    <w:tmpl w:val="5FE4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D55BE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C36B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A2794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F22110C"/>
    <w:multiLevelType w:val="hybridMultilevel"/>
    <w:tmpl w:val="2E2A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420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2581E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11D02"/>
    <w:multiLevelType w:val="hybridMultilevel"/>
    <w:tmpl w:val="BEC0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703E9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E540C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0435"/>
    <w:multiLevelType w:val="hybridMultilevel"/>
    <w:tmpl w:val="3012980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>
    <w:nsid w:val="637A01F4"/>
    <w:multiLevelType w:val="hybridMultilevel"/>
    <w:tmpl w:val="68B4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011FA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7726F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E6376"/>
    <w:multiLevelType w:val="hybridMultilevel"/>
    <w:tmpl w:val="6D76B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A5C2E"/>
    <w:multiLevelType w:val="hybridMultilevel"/>
    <w:tmpl w:val="BD78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A3797"/>
    <w:multiLevelType w:val="hybridMultilevel"/>
    <w:tmpl w:val="FC002AFA"/>
    <w:lvl w:ilvl="0" w:tplc="EFBCAA2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3">
    <w:nsid w:val="6D5B0C31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43F5C"/>
    <w:multiLevelType w:val="hybridMultilevel"/>
    <w:tmpl w:val="994C7C00"/>
    <w:lvl w:ilvl="0" w:tplc="2CCAC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53051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20CE9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23483"/>
    <w:multiLevelType w:val="hybridMultilevel"/>
    <w:tmpl w:val="0C36EF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3"/>
  </w:num>
  <w:num w:numId="5">
    <w:abstractNumId w:val="18"/>
  </w:num>
  <w:num w:numId="6">
    <w:abstractNumId w:val="27"/>
  </w:num>
  <w:num w:numId="7">
    <w:abstractNumId w:val="33"/>
  </w:num>
  <w:num w:numId="8">
    <w:abstractNumId w:val="35"/>
  </w:num>
  <w:num w:numId="9">
    <w:abstractNumId w:val="46"/>
  </w:num>
  <w:num w:numId="10">
    <w:abstractNumId w:val="7"/>
  </w:num>
  <w:num w:numId="11">
    <w:abstractNumId w:val="30"/>
  </w:num>
  <w:num w:numId="12">
    <w:abstractNumId w:val="8"/>
  </w:num>
  <w:num w:numId="13">
    <w:abstractNumId w:val="47"/>
  </w:num>
  <w:num w:numId="14">
    <w:abstractNumId w:val="42"/>
  </w:num>
  <w:num w:numId="15">
    <w:abstractNumId w:val="25"/>
  </w:num>
  <w:num w:numId="16">
    <w:abstractNumId w:val="21"/>
  </w:num>
  <w:num w:numId="17">
    <w:abstractNumId w:val="36"/>
  </w:num>
  <w:num w:numId="18">
    <w:abstractNumId w:val="9"/>
  </w:num>
  <w:num w:numId="19">
    <w:abstractNumId w:val="6"/>
  </w:num>
  <w:num w:numId="20">
    <w:abstractNumId w:val="37"/>
  </w:num>
  <w:num w:numId="21">
    <w:abstractNumId w:val="41"/>
  </w:num>
  <w:num w:numId="22">
    <w:abstractNumId w:val="15"/>
  </w:num>
  <w:num w:numId="23">
    <w:abstractNumId w:val="45"/>
  </w:num>
  <w:num w:numId="24">
    <w:abstractNumId w:val="14"/>
  </w:num>
  <w:num w:numId="25">
    <w:abstractNumId w:val="31"/>
  </w:num>
  <w:num w:numId="26">
    <w:abstractNumId w:val="2"/>
  </w:num>
  <w:num w:numId="27">
    <w:abstractNumId w:val="4"/>
  </w:num>
  <w:num w:numId="28">
    <w:abstractNumId w:val="22"/>
  </w:num>
  <w:num w:numId="29">
    <w:abstractNumId w:val="19"/>
  </w:num>
  <w:num w:numId="30">
    <w:abstractNumId w:val="34"/>
  </w:num>
  <w:num w:numId="31">
    <w:abstractNumId w:val="44"/>
  </w:num>
  <w:num w:numId="32">
    <w:abstractNumId w:val="0"/>
  </w:num>
  <w:num w:numId="33">
    <w:abstractNumId w:val="20"/>
  </w:num>
  <w:num w:numId="34">
    <w:abstractNumId w:val="5"/>
  </w:num>
  <w:num w:numId="35">
    <w:abstractNumId w:val="17"/>
  </w:num>
  <w:num w:numId="36">
    <w:abstractNumId w:val="10"/>
  </w:num>
  <w:num w:numId="37">
    <w:abstractNumId w:val="3"/>
  </w:num>
  <w:num w:numId="38">
    <w:abstractNumId w:val="39"/>
  </w:num>
  <w:num w:numId="39">
    <w:abstractNumId w:val="43"/>
  </w:num>
  <w:num w:numId="40">
    <w:abstractNumId w:val="28"/>
  </w:num>
  <w:num w:numId="41">
    <w:abstractNumId w:val="38"/>
  </w:num>
  <w:num w:numId="42">
    <w:abstractNumId w:val="1"/>
  </w:num>
  <w:num w:numId="43">
    <w:abstractNumId w:val="32"/>
  </w:num>
  <w:num w:numId="44">
    <w:abstractNumId w:val="16"/>
  </w:num>
  <w:num w:numId="45">
    <w:abstractNumId w:val="13"/>
  </w:num>
  <w:num w:numId="46">
    <w:abstractNumId w:val="24"/>
  </w:num>
  <w:num w:numId="47">
    <w:abstractNumId w:val="4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57CAE"/>
    <w:rsid w:val="00077E9B"/>
    <w:rsid w:val="000A1D23"/>
    <w:rsid w:val="000B48D6"/>
    <w:rsid w:val="00106A08"/>
    <w:rsid w:val="00124672"/>
    <w:rsid w:val="00150ED7"/>
    <w:rsid w:val="00186DFE"/>
    <w:rsid w:val="001907D1"/>
    <w:rsid w:val="001B2FE6"/>
    <w:rsid w:val="001B3E31"/>
    <w:rsid w:val="001B50CB"/>
    <w:rsid w:val="001D403F"/>
    <w:rsid w:val="001D5132"/>
    <w:rsid w:val="001E01CF"/>
    <w:rsid w:val="002669F6"/>
    <w:rsid w:val="002717A3"/>
    <w:rsid w:val="00276C00"/>
    <w:rsid w:val="0029038F"/>
    <w:rsid w:val="002B51A7"/>
    <w:rsid w:val="002E1DB8"/>
    <w:rsid w:val="00316935"/>
    <w:rsid w:val="00327D6E"/>
    <w:rsid w:val="003743BB"/>
    <w:rsid w:val="00383054"/>
    <w:rsid w:val="00386C25"/>
    <w:rsid w:val="00386D8C"/>
    <w:rsid w:val="003966E5"/>
    <w:rsid w:val="003A5E34"/>
    <w:rsid w:val="003B64BD"/>
    <w:rsid w:val="003D4B98"/>
    <w:rsid w:val="003D5990"/>
    <w:rsid w:val="003D7206"/>
    <w:rsid w:val="003E5CAC"/>
    <w:rsid w:val="003E7640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480"/>
    <w:rsid w:val="004B569C"/>
    <w:rsid w:val="004C6E9E"/>
    <w:rsid w:val="004D0E9A"/>
    <w:rsid w:val="004E2B88"/>
    <w:rsid w:val="00503479"/>
    <w:rsid w:val="00505675"/>
    <w:rsid w:val="005160C1"/>
    <w:rsid w:val="005453F0"/>
    <w:rsid w:val="00564E56"/>
    <w:rsid w:val="00594908"/>
    <w:rsid w:val="005A3163"/>
    <w:rsid w:val="005A64C8"/>
    <w:rsid w:val="005B1275"/>
    <w:rsid w:val="005E6BD5"/>
    <w:rsid w:val="00615E90"/>
    <w:rsid w:val="0062521F"/>
    <w:rsid w:val="006341EA"/>
    <w:rsid w:val="00651A1D"/>
    <w:rsid w:val="006658AE"/>
    <w:rsid w:val="006B14D9"/>
    <w:rsid w:val="006C0B2D"/>
    <w:rsid w:val="006C0E95"/>
    <w:rsid w:val="006D4E99"/>
    <w:rsid w:val="007025E0"/>
    <w:rsid w:val="007344EA"/>
    <w:rsid w:val="00752F56"/>
    <w:rsid w:val="00772B5A"/>
    <w:rsid w:val="00780C70"/>
    <w:rsid w:val="007A1E6E"/>
    <w:rsid w:val="007B048F"/>
    <w:rsid w:val="00842A80"/>
    <w:rsid w:val="008459D8"/>
    <w:rsid w:val="00845A10"/>
    <w:rsid w:val="00853065"/>
    <w:rsid w:val="00860454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C40D7"/>
    <w:rsid w:val="009D2F3F"/>
    <w:rsid w:val="009D4BC8"/>
    <w:rsid w:val="009E4D19"/>
    <w:rsid w:val="00A22F4F"/>
    <w:rsid w:val="00A40B7A"/>
    <w:rsid w:val="00A53EA7"/>
    <w:rsid w:val="00A75231"/>
    <w:rsid w:val="00A85399"/>
    <w:rsid w:val="00AA17A3"/>
    <w:rsid w:val="00AF1E7D"/>
    <w:rsid w:val="00B27CF9"/>
    <w:rsid w:val="00B300F3"/>
    <w:rsid w:val="00B43DD4"/>
    <w:rsid w:val="00B77E6C"/>
    <w:rsid w:val="00B8688E"/>
    <w:rsid w:val="00B96EAB"/>
    <w:rsid w:val="00BB56D1"/>
    <w:rsid w:val="00BC247C"/>
    <w:rsid w:val="00BC4894"/>
    <w:rsid w:val="00C00F59"/>
    <w:rsid w:val="00C02A6F"/>
    <w:rsid w:val="00C16285"/>
    <w:rsid w:val="00C316A8"/>
    <w:rsid w:val="00C34169"/>
    <w:rsid w:val="00C55580"/>
    <w:rsid w:val="00C95888"/>
    <w:rsid w:val="00CD1F6A"/>
    <w:rsid w:val="00CD5797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21745"/>
    <w:rsid w:val="00F616E4"/>
    <w:rsid w:val="00F65E89"/>
    <w:rsid w:val="00F70464"/>
    <w:rsid w:val="00FB3BAB"/>
    <w:rsid w:val="00FE3FB9"/>
    <w:rsid w:val="00FF198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OADdc37cDU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v0YdFZHmg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xm93WFJ7bNs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G-WU0ZbgK8" TargetMode="External"/><Relationship Id="rId14" Type="http://schemas.openxmlformats.org/officeDocument/2006/relationships/image" Target="media/image3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23CE60-102A-4F47-ACC3-2D838B6E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2020-05-22T09:43:00Z</dcterms:created>
  <dcterms:modified xsi:type="dcterms:W3CDTF">2020-05-22T09:43:00Z</dcterms:modified>
</cp:coreProperties>
</file>