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E99" w:rsidRDefault="00F03E1D" w:rsidP="006D4E99">
      <w:pPr>
        <w:rPr>
          <w:sz w:val="24"/>
          <w:szCs w:val="24"/>
        </w:rPr>
      </w:pPr>
      <w:r>
        <w:rPr>
          <w:sz w:val="24"/>
          <w:szCs w:val="24"/>
        </w:rPr>
        <w:t>22</w:t>
      </w:r>
      <w:r w:rsidR="00997A10">
        <w:rPr>
          <w:sz w:val="24"/>
          <w:szCs w:val="24"/>
        </w:rPr>
        <w:t>.04</w:t>
      </w:r>
      <w:r w:rsidR="006D4E99">
        <w:rPr>
          <w:sz w:val="24"/>
          <w:szCs w:val="24"/>
        </w:rPr>
        <w:t>.2020r. (</w:t>
      </w:r>
      <w:r>
        <w:rPr>
          <w:sz w:val="24"/>
          <w:szCs w:val="24"/>
        </w:rPr>
        <w:t>środa</w:t>
      </w:r>
      <w:r w:rsidR="006D4E99">
        <w:rPr>
          <w:sz w:val="24"/>
          <w:szCs w:val="24"/>
        </w:rPr>
        <w:t>)</w:t>
      </w:r>
    </w:p>
    <w:p w:rsidR="006D4E99" w:rsidRDefault="00997A10" w:rsidP="006D4E99">
      <w:pPr>
        <w:rPr>
          <w:sz w:val="24"/>
          <w:szCs w:val="24"/>
        </w:rPr>
      </w:pPr>
      <w:r>
        <w:rPr>
          <w:sz w:val="24"/>
          <w:szCs w:val="24"/>
        </w:rPr>
        <w:t xml:space="preserve">Krąg tematyczny: </w:t>
      </w:r>
      <w:r w:rsidR="0062521F">
        <w:rPr>
          <w:sz w:val="24"/>
          <w:szCs w:val="24"/>
        </w:rPr>
        <w:t>Stop! Zabraniam! Zakazuję! Śmieci w worki się pakuje!</w:t>
      </w:r>
    </w:p>
    <w:p w:rsidR="006D4E99" w:rsidRDefault="006D4E99" w:rsidP="006D4E99">
      <w:pPr>
        <w:rPr>
          <w:sz w:val="24"/>
          <w:szCs w:val="24"/>
        </w:rPr>
      </w:pPr>
      <w:r>
        <w:rPr>
          <w:sz w:val="24"/>
          <w:szCs w:val="24"/>
        </w:rPr>
        <w:t xml:space="preserve">Temat dnia: </w:t>
      </w:r>
      <w:r w:rsidR="00F03E1D">
        <w:rPr>
          <w:sz w:val="24"/>
          <w:szCs w:val="24"/>
        </w:rPr>
        <w:t xml:space="preserve">„Zmartwienia wody. Psia </w:t>
      </w:r>
      <w:proofErr w:type="spellStart"/>
      <w:r w:rsidR="00F03E1D">
        <w:rPr>
          <w:sz w:val="24"/>
          <w:szCs w:val="24"/>
        </w:rPr>
        <w:t>niesodzianka</w:t>
      </w:r>
      <w:proofErr w:type="spellEnd"/>
      <w:r w:rsidR="009E4D19">
        <w:rPr>
          <w:sz w:val="24"/>
          <w:szCs w:val="24"/>
        </w:rPr>
        <w:t>”.</w:t>
      </w:r>
    </w:p>
    <w:p w:rsidR="00F03E1D" w:rsidRDefault="00F0746D" w:rsidP="00447ECA">
      <w:pPr>
        <w:rPr>
          <w:sz w:val="24"/>
          <w:szCs w:val="24"/>
        </w:rPr>
      </w:pPr>
      <w:r>
        <w:rPr>
          <w:sz w:val="24"/>
          <w:szCs w:val="24"/>
        </w:rPr>
        <w:t>Dzięki zajęciom wasze dziecko dziś</w:t>
      </w:r>
      <w:r w:rsidR="00974379">
        <w:rPr>
          <w:sz w:val="24"/>
          <w:szCs w:val="24"/>
        </w:rPr>
        <w:t xml:space="preserve">: </w:t>
      </w:r>
      <w:r w:rsidR="00F03E1D" w:rsidRPr="00F03E1D">
        <w:rPr>
          <w:sz w:val="24"/>
          <w:szCs w:val="24"/>
        </w:rPr>
        <w:t>porusza się, sprawnie omijając</w:t>
      </w:r>
      <w:r w:rsidR="00F03E1D">
        <w:rPr>
          <w:sz w:val="24"/>
          <w:szCs w:val="24"/>
        </w:rPr>
        <w:t xml:space="preserve"> </w:t>
      </w:r>
      <w:r w:rsidR="00F03E1D" w:rsidRPr="00F03E1D">
        <w:rPr>
          <w:sz w:val="24"/>
          <w:szCs w:val="24"/>
        </w:rPr>
        <w:t>przeszkody</w:t>
      </w:r>
      <w:r w:rsidR="00F03E1D">
        <w:rPr>
          <w:sz w:val="24"/>
          <w:szCs w:val="24"/>
        </w:rPr>
        <w:t xml:space="preserve">, </w:t>
      </w:r>
      <w:r w:rsidR="00F03E1D" w:rsidRPr="00F03E1D">
        <w:rPr>
          <w:sz w:val="24"/>
          <w:szCs w:val="24"/>
        </w:rPr>
        <w:t>wie  jakie warunki muszą być</w:t>
      </w:r>
      <w:r w:rsidR="00F03E1D">
        <w:rPr>
          <w:sz w:val="24"/>
          <w:szCs w:val="24"/>
        </w:rPr>
        <w:t xml:space="preserve"> </w:t>
      </w:r>
      <w:r w:rsidR="00F03E1D" w:rsidRPr="00F03E1D">
        <w:rPr>
          <w:sz w:val="24"/>
          <w:szCs w:val="24"/>
        </w:rPr>
        <w:t>spełnione, aby kąpiel była</w:t>
      </w:r>
      <w:r w:rsidR="00F03E1D">
        <w:rPr>
          <w:sz w:val="24"/>
          <w:szCs w:val="24"/>
        </w:rPr>
        <w:t xml:space="preserve"> bezpieczna,</w:t>
      </w:r>
      <w:r w:rsidR="00F03E1D" w:rsidRPr="00F03E1D">
        <w:rPr>
          <w:sz w:val="24"/>
          <w:szCs w:val="24"/>
        </w:rPr>
        <w:t xml:space="preserve"> wzbogaca zasób słownictwa, doskonali percepcję i pamięć</w:t>
      </w:r>
      <w:r w:rsidR="00F03E1D">
        <w:rPr>
          <w:sz w:val="24"/>
          <w:szCs w:val="24"/>
        </w:rPr>
        <w:t xml:space="preserve"> wzrokową, </w:t>
      </w:r>
      <w:r w:rsidR="00F03E1D" w:rsidRPr="00F03E1D">
        <w:rPr>
          <w:sz w:val="24"/>
          <w:szCs w:val="24"/>
        </w:rPr>
        <w:t>słucha uważnie wiersza,</w:t>
      </w:r>
      <w:r w:rsidR="00F03E1D">
        <w:rPr>
          <w:sz w:val="24"/>
          <w:szCs w:val="24"/>
        </w:rPr>
        <w:t xml:space="preserve"> </w:t>
      </w:r>
      <w:r w:rsidR="00F03E1D" w:rsidRPr="00F03E1D">
        <w:rPr>
          <w:sz w:val="24"/>
          <w:szCs w:val="24"/>
        </w:rPr>
        <w:t>uczestniczy w rozmowie</w:t>
      </w:r>
      <w:r w:rsidR="00F03E1D">
        <w:rPr>
          <w:sz w:val="24"/>
          <w:szCs w:val="24"/>
        </w:rPr>
        <w:t xml:space="preserve"> dotyczącej jego treści, </w:t>
      </w:r>
      <w:r w:rsidR="00F03E1D" w:rsidRPr="00F03E1D">
        <w:rPr>
          <w:sz w:val="24"/>
          <w:szCs w:val="24"/>
        </w:rPr>
        <w:t>rozumie konieczność dbania</w:t>
      </w:r>
      <w:r w:rsidR="00F03E1D">
        <w:rPr>
          <w:sz w:val="24"/>
          <w:szCs w:val="24"/>
        </w:rPr>
        <w:t xml:space="preserve"> </w:t>
      </w:r>
      <w:r w:rsidR="00F03E1D" w:rsidRPr="00F03E1D">
        <w:rPr>
          <w:sz w:val="24"/>
          <w:szCs w:val="24"/>
        </w:rPr>
        <w:t>o czystość rzek, jezio</w:t>
      </w:r>
      <w:r w:rsidR="00F03E1D">
        <w:rPr>
          <w:sz w:val="24"/>
          <w:szCs w:val="24"/>
        </w:rPr>
        <w:t xml:space="preserve">r i mórz, </w:t>
      </w:r>
      <w:r w:rsidR="00F03E1D" w:rsidRPr="00F03E1D">
        <w:rPr>
          <w:sz w:val="24"/>
          <w:szCs w:val="24"/>
        </w:rPr>
        <w:t xml:space="preserve"> formułuje wnioski</w:t>
      </w:r>
      <w:r w:rsidR="00F03E1D">
        <w:rPr>
          <w:sz w:val="24"/>
          <w:szCs w:val="24"/>
        </w:rPr>
        <w:t>, zgodnie bawi się z innymi, rozwija twórcze myślenie, zna słowa piosenki</w:t>
      </w:r>
    </w:p>
    <w:p w:rsidR="00E20291" w:rsidRPr="00D50431" w:rsidRDefault="00E20291" w:rsidP="00E20291">
      <w:pPr>
        <w:pStyle w:val="Akapitzlist"/>
        <w:ind w:left="420"/>
        <w:rPr>
          <w:sz w:val="24"/>
          <w:szCs w:val="24"/>
        </w:rPr>
      </w:pPr>
      <w:r>
        <w:rPr>
          <w:sz w:val="24"/>
          <w:szCs w:val="24"/>
        </w:rPr>
        <w:t xml:space="preserve">Będą nam potrzebne:  </w:t>
      </w:r>
      <w:r w:rsidRPr="00E20291">
        <w:rPr>
          <w:sz w:val="24"/>
          <w:szCs w:val="24"/>
        </w:rPr>
        <w:t>różne zabawki jako przeszkody,</w:t>
      </w:r>
      <w:r>
        <w:rPr>
          <w:sz w:val="24"/>
          <w:szCs w:val="24"/>
        </w:rPr>
        <w:t xml:space="preserve"> </w:t>
      </w:r>
      <w:r w:rsidRPr="00E20291">
        <w:rPr>
          <w:sz w:val="24"/>
          <w:szCs w:val="24"/>
        </w:rPr>
        <w:t>folia malarska, kartoniki z symbolami</w:t>
      </w:r>
      <w:r>
        <w:rPr>
          <w:sz w:val="24"/>
          <w:szCs w:val="24"/>
        </w:rPr>
        <w:t xml:space="preserve"> </w:t>
      </w:r>
      <w:r w:rsidRPr="00E20291">
        <w:rPr>
          <w:sz w:val="24"/>
          <w:szCs w:val="24"/>
        </w:rPr>
        <w:t xml:space="preserve">:kąpiel dozwolona, zakaz kąpieli, kartki kolorowe, pastele, farby, dowolne materiały </w:t>
      </w:r>
    </w:p>
    <w:p w:rsidR="00E20291" w:rsidRDefault="002B51A7" w:rsidP="00447ECA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1688561" cy="2050793"/>
            <wp:effectExtent l="0" t="0" r="6985" b="6985"/>
            <wp:docPr id="7" name="Obraz 7" descr="C:\Users\acer\Desktop\93823168_225700028535232_883290733438566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Desktop\93823168_225700028535232_88329073343856640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428" cy="2051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479" w:rsidRDefault="009E4D19" w:rsidP="00447ECA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3479">
        <w:rPr>
          <w:sz w:val="24"/>
          <w:szCs w:val="24"/>
        </w:rPr>
        <w:t>Zaczynamy od gimnastyki</w:t>
      </w:r>
      <w:r w:rsidR="00503479" w:rsidRPr="00503479">
        <w:rPr>
          <w:sz w:val="24"/>
          <w:szCs w:val="24"/>
        </w:rPr>
        <w:sym w:font="Wingdings" w:char="F04A"/>
      </w:r>
      <w:r w:rsidR="00F03E1D">
        <w:rPr>
          <w:sz w:val="24"/>
          <w:szCs w:val="24"/>
        </w:rPr>
        <w:t xml:space="preserve">  dziś rozruszamy rodziców, siostrę brata lub babcię dziadzia zapraszamy ich do pary! </w:t>
      </w:r>
      <w:r w:rsidR="00E20291">
        <w:rPr>
          <w:sz w:val="24"/>
          <w:szCs w:val="24"/>
        </w:rPr>
        <w:t xml:space="preserve">Zapraszamy kogoś do pary!  </w:t>
      </w:r>
    </w:p>
    <w:p w:rsidR="00F03E1D" w:rsidRDefault="00F03E1D" w:rsidP="00447ECA">
      <w:hyperlink r:id="rId7" w:history="1">
        <w:r w:rsidRPr="00F03E1D">
          <w:rPr>
            <w:color w:val="0000FF"/>
            <w:u w:val="single"/>
          </w:rPr>
          <w:t>https://www.youtube.com/watch?v=xFt7cB-O594</w:t>
        </w:r>
      </w:hyperlink>
      <w:r>
        <w:t xml:space="preserve"> </w:t>
      </w:r>
    </w:p>
    <w:p w:rsidR="003A5E34" w:rsidRDefault="00E20291" w:rsidP="00447ECA">
      <w:pPr>
        <w:pStyle w:val="Akapitzlist"/>
        <w:ind w:left="420"/>
      </w:pPr>
      <w:hyperlink r:id="rId8" w:history="1">
        <w:r w:rsidRPr="00E20291">
          <w:rPr>
            <w:color w:val="0000FF"/>
            <w:u w:val="single"/>
          </w:rPr>
          <w:t>https://www.youtube.com/watch?v=kYVHX1itkqg</w:t>
        </w:r>
      </w:hyperlink>
    </w:p>
    <w:p w:rsidR="00E20291" w:rsidRDefault="00E20291" w:rsidP="00447ECA">
      <w:pPr>
        <w:pStyle w:val="Akapitzlist"/>
        <w:ind w:left="420"/>
      </w:pPr>
      <w:r w:rsidRPr="00E20291">
        <w:rPr>
          <w:b/>
          <w:sz w:val="24"/>
          <w:szCs w:val="24"/>
        </w:rPr>
        <w:t>Miłej zabawy</w:t>
      </w:r>
      <w:r>
        <w:rPr>
          <w:sz w:val="24"/>
          <w:szCs w:val="24"/>
        </w:rPr>
        <w:t>!</w:t>
      </w:r>
    </w:p>
    <w:p w:rsidR="00447ECA" w:rsidRDefault="00447ECA" w:rsidP="008C3576">
      <w:pPr>
        <w:pStyle w:val="Akapitzlist"/>
        <w:ind w:left="420"/>
      </w:pPr>
    </w:p>
    <w:p w:rsidR="00E20291" w:rsidRDefault="00E20291" w:rsidP="008C3576">
      <w:pPr>
        <w:pStyle w:val="Akapitzlist"/>
        <w:ind w:left="420"/>
      </w:pPr>
    </w:p>
    <w:p w:rsidR="003743BB" w:rsidRDefault="003743BB" w:rsidP="00447ECA">
      <w:pPr>
        <w:pStyle w:val="Akapitzlist"/>
      </w:pPr>
    </w:p>
    <w:p w:rsidR="00CF4309" w:rsidRPr="00A75231" w:rsidRDefault="00E20291" w:rsidP="00CF4309">
      <w:pPr>
        <w:pStyle w:val="Akapitzlist"/>
        <w:numPr>
          <w:ilvl w:val="0"/>
          <w:numId w:val="1"/>
        </w:numPr>
      </w:pPr>
      <w:r w:rsidRPr="00E20291">
        <w:t xml:space="preserve"> </w:t>
      </w:r>
      <w:r>
        <w:t xml:space="preserve">„Omiń niespodziankę” – zabawa równoważna. </w:t>
      </w:r>
      <w:r>
        <w:t>R</w:t>
      </w:r>
      <w:r>
        <w:t>ozkłada</w:t>
      </w:r>
      <w:r>
        <w:t>my</w:t>
      </w:r>
      <w:r>
        <w:t xml:space="preserve"> na podłodze zabawki, między którymi będą poruszały się dzieci: – drabina z klocków drewnianych – dzieci idą między szczeblami; – wąska dróżka – do przejścia stopa za stopą – między samochodami; – murki o wysokości 20-30 cm z klocków plastikowych itp. Dzieci maszerują po sali, pokonując napotkane przeszkody w ustalony sposób</w:t>
      </w:r>
    </w:p>
    <w:p w:rsidR="00A75231" w:rsidRDefault="00A75231" w:rsidP="00A75231">
      <w:pPr>
        <w:pStyle w:val="Akapitzlist"/>
        <w:ind w:left="420"/>
      </w:pPr>
    </w:p>
    <w:p w:rsidR="00D13EFD" w:rsidRDefault="00E20291" w:rsidP="00A75231">
      <w:pPr>
        <w:pStyle w:val="Akapitzlist"/>
        <w:numPr>
          <w:ilvl w:val="0"/>
          <w:numId w:val="1"/>
        </w:numPr>
      </w:pPr>
      <w:r>
        <w:t xml:space="preserve">„Nad rzeką i nad jeziorem” – zabawa ruchowa orientacyjno-porządkowa, krótka rozmowa na temat warunków bezpiecznej kąpieli . </w:t>
      </w:r>
      <w:r>
        <w:t>R</w:t>
      </w:r>
      <w:r>
        <w:t>ozkłada</w:t>
      </w:r>
      <w:r>
        <w:t xml:space="preserve">my na dywanie </w:t>
      </w:r>
      <w:r>
        <w:t xml:space="preserve"> (lub w ogrodzie) </w:t>
      </w:r>
      <w:r>
        <w:lastRenderedPageBreak/>
        <w:t xml:space="preserve">płachtę folii malarskiej, która imituje kąpielisko . Wypowiadając komendę </w:t>
      </w:r>
      <w:r w:rsidRPr="00E20291">
        <w:rPr>
          <w:i/>
          <w:u w:val="single"/>
        </w:rPr>
        <w:t>Kąpiel dozwolona</w:t>
      </w:r>
      <w:r>
        <w:t>! i unosząc w górę kartonik z symbolem pływaka, zachęca</w:t>
      </w:r>
      <w:r>
        <w:t>my</w:t>
      </w:r>
      <w:r>
        <w:t xml:space="preserve"> dzieci do wejścia do „wody” . Dzieci zdejmują obuwie, wchodzą na folię i naśladują ruchem pływanie . Po </w:t>
      </w:r>
      <w:r>
        <w:t xml:space="preserve">pewnym czasie </w:t>
      </w:r>
      <w:r>
        <w:t xml:space="preserve"> wydaje</w:t>
      </w:r>
      <w:r>
        <w:t>my</w:t>
      </w:r>
      <w:r>
        <w:t xml:space="preserve"> zakaz kąpieli, mówiąc </w:t>
      </w:r>
      <w:r w:rsidRPr="00E20291">
        <w:rPr>
          <w:i/>
          <w:u w:val="single"/>
        </w:rPr>
        <w:t>Kąpiel zabroniona</w:t>
      </w:r>
      <w:r>
        <w:t xml:space="preserve">! i unosząc w górę kartonik z sylwetką pływaka przekreśloną czerwoną linią . Dzieci opuszczają „kąpielisko”, siadają </w:t>
      </w:r>
      <w:r w:rsidR="00D13EFD">
        <w:t>lub kładą się dookoła folii .  K</w:t>
      </w:r>
      <w:r>
        <w:t>ilkakrotnie zezwala</w:t>
      </w:r>
      <w:r w:rsidR="00D13EFD">
        <w:t>my</w:t>
      </w:r>
      <w:r>
        <w:t xml:space="preserve"> na kąpiel i zabrania</w:t>
      </w:r>
      <w:r w:rsidR="00D13EFD">
        <w:t>my</w:t>
      </w:r>
      <w:r>
        <w:t xml:space="preserve"> jej, skracając czas między kolejnymi komendami . Po zabawie rozpoczyna krótką rozmowę o tym, gdzie możemy się kąpać, a gdzie nie należy tego robić . Dzieci wypowiadają się, odwołując się do własnej wiedzy i doświadczeń</w:t>
      </w:r>
      <w:r w:rsidR="00D13EFD">
        <w:t>.</w:t>
      </w:r>
    </w:p>
    <w:p w:rsidR="00D13EFD" w:rsidRDefault="00D13EFD" w:rsidP="00D13EFD">
      <w:pPr>
        <w:pStyle w:val="Akapitzlist"/>
      </w:pPr>
    </w:p>
    <w:p w:rsidR="00A75231" w:rsidRDefault="00D13EFD" w:rsidP="00D13EFD">
      <w:pPr>
        <w:pStyle w:val="Akapitzlist"/>
        <w:ind w:left="420"/>
      </w:pPr>
      <w:r>
        <w:rPr>
          <w:noProof/>
          <w:lang w:eastAsia="pl-PL"/>
        </w:rPr>
        <w:drawing>
          <wp:inline distT="0" distB="0" distL="0" distR="0">
            <wp:extent cx="1522095" cy="1522095"/>
            <wp:effectExtent l="0" t="0" r="1905" b="1905"/>
            <wp:docPr id="1" name="Obraz 1" descr="C:\Users\acer\Desktop\widzisz-ten-znak-nie-kap-sie-73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widzisz-ten-znak-nie-kap-sie-739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152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20291">
        <w:t xml:space="preserve"> </w:t>
      </w:r>
      <w:r w:rsidR="001E01CF">
        <w:t xml:space="preserve"> </w:t>
      </w:r>
      <w:r>
        <w:rPr>
          <w:noProof/>
          <w:lang w:eastAsia="pl-PL"/>
        </w:rPr>
        <w:drawing>
          <wp:inline distT="0" distB="0" distL="0" distR="0">
            <wp:extent cx="2152799" cy="1162821"/>
            <wp:effectExtent l="0" t="0" r="0" b="0"/>
            <wp:docPr id="2" name="Obraz 2" descr="C:\Users\acer\Desktop\731539_15653615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731539_15653615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949" cy="1162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309" w:rsidRDefault="00CF4309" w:rsidP="00CF4309">
      <w:pPr>
        <w:pStyle w:val="Akapitzlist"/>
        <w:ind w:left="420"/>
      </w:pPr>
    </w:p>
    <w:p w:rsidR="00426738" w:rsidRDefault="00426738" w:rsidP="00426738">
      <w:pPr>
        <w:pStyle w:val="Akapitzlist"/>
        <w:ind w:left="420"/>
        <w:rPr>
          <w:sz w:val="24"/>
          <w:szCs w:val="24"/>
        </w:rPr>
      </w:pPr>
    </w:p>
    <w:p w:rsidR="00D13EFD" w:rsidRPr="00426738" w:rsidRDefault="00D13EFD" w:rsidP="00426738">
      <w:pPr>
        <w:pStyle w:val="Akapitzlist"/>
        <w:ind w:left="420"/>
        <w:rPr>
          <w:sz w:val="24"/>
          <w:szCs w:val="24"/>
        </w:rPr>
      </w:pPr>
    </w:p>
    <w:p w:rsidR="00D13EFD" w:rsidRPr="00D13EFD" w:rsidRDefault="00D13EFD" w:rsidP="0042673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t>„</w:t>
      </w:r>
      <w:r>
        <w:t>Woda – wodny” – ćwiczenia słownikowe, wzbogacani</w:t>
      </w:r>
      <w:r>
        <w:t>e słownictwa . Dzieci z pomocą rodziców</w:t>
      </w:r>
      <w:r>
        <w:t xml:space="preserve"> starają się wymienić jak najwięcej wyrazów związanych z wodą, </w:t>
      </w:r>
      <w:proofErr w:type="spellStart"/>
      <w:r>
        <w:t>np</w:t>
      </w:r>
      <w:proofErr w:type="spellEnd"/>
      <w:r>
        <w:t xml:space="preserve"> . wodospad, wodolot, wodociąg, wodnik, wodoszczelny, wodnisty, wodopój, wodorosty . </w:t>
      </w:r>
      <w:r>
        <w:t>Wyjaśniamy znaczenie wymyślonych przez dzieci skojarzeń.</w:t>
      </w:r>
    </w:p>
    <w:p w:rsidR="00D13EFD" w:rsidRPr="00D13EFD" w:rsidRDefault="00D13EFD" w:rsidP="00D13EFD">
      <w:pPr>
        <w:pStyle w:val="Akapitzlist"/>
        <w:ind w:left="420"/>
        <w:rPr>
          <w:sz w:val="24"/>
          <w:szCs w:val="24"/>
        </w:rPr>
      </w:pPr>
    </w:p>
    <w:p w:rsidR="00D13EFD" w:rsidRPr="00D13EFD" w:rsidRDefault="00D13EFD" w:rsidP="00426738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t>„Patrz uważnie” – ćwiczenie spostrzegawczości i pamięci wzrokowej (karta pracy) . Dzieci oglądają obrazki w kartach pracy, dorysowują brakujące elementy oraz rysują obrazki z pamięci</w:t>
      </w:r>
    </w:p>
    <w:p w:rsidR="00D13EFD" w:rsidRDefault="002B51A7" w:rsidP="00D13EFD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1331959" cy="1817340"/>
            <wp:effectExtent l="0" t="0" r="1905" b="0"/>
            <wp:docPr id="3" name="Obraz 3" descr="C:\Users\acer\Desktop\94128086_259224755462527_3976019416826511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er\Desktop\94128086_259224755462527_397601941682651136_n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959" cy="1817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1A7" w:rsidRPr="00D13EFD" w:rsidRDefault="002B51A7" w:rsidP="00D13EFD">
      <w:pPr>
        <w:pStyle w:val="Akapitzlist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1327070" cy="1810669"/>
            <wp:effectExtent l="0" t="0" r="6985" b="0"/>
            <wp:docPr id="4" name="Obraz 4" descr="C:\Users\acer\Desktop\94344915_801949070329675_229436667621015552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94344915_801949070329675_2294366676210155520_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070" cy="1810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EFD" w:rsidRDefault="002B51A7" w:rsidP="00D13EFD">
      <w:pPr>
        <w:pStyle w:val="Akapitzlist"/>
        <w:ind w:left="42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1034323" cy="1411242"/>
            <wp:effectExtent l="0" t="0" r="0" b="0"/>
            <wp:docPr id="5" name="Obraz 5" descr="C:\Users\acer\Desktop\93841605_922379624867985_67371397183092817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cer\Desktop\93841605_922379624867985_6737139718309281792_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889" cy="141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51A7" w:rsidRDefault="002B51A7" w:rsidP="00D13EFD">
      <w:pPr>
        <w:pStyle w:val="Akapitzlist"/>
        <w:ind w:left="420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w:drawing>
          <wp:inline distT="0" distB="0" distL="0" distR="0">
            <wp:extent cx="1104052" cy="1506381"/>
            <wp:effectExtent l="0" t="0" r="1270" b="0"/>
            <wp:docPr id="6" name="Obraz 6" descr="C:\Users\acer\Desktop\93959431_691803744921329_473753640281047040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cer\Desktop\93959431_691803744921329_4737536402810470400_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053" cy="150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EFD" w:rsidRPr="00D13EFD" w:rsidRDefault="00D13EFD" w:rsidP="00D13EFD">
      <w:pPr>
        <w:pStyle w:val="Akapitzlist"/>
        <w:ind w:left="420"/>
        <w:rPr>
          <w:sz w:val="24"/>
          <w:szCs w:val="24"/>
        </w:rPr>
      </w:pPr>
    </w:p>
    <w:p w:rsidR="002B51A7" w:rsidRPr="002B51A7" w:rsidRDefault="002B51A7" w:rsidP="002B51A7">
      <w:pPr>
        <w:pStyle w:val="Akapitzlist"/>
        <w:numPr>
          <w:ilvl w:val="0"/>
          <w:numId w:val="1"/>
        </w:numPr>
        <w:rPr>
          <w:b/>
          <w:i/>
          <w:sz w:val="24"/>
          <w:szCs w:val="24"/>
        </w:rPr>
      </w:pPr>
      <w:r>
        <w:t>„Rzeczka” – wysłuchanie wiersza M . Strzałkowskiej, rozmowa</w:t>
      </w:r>
      <w:r>
        <w:t xml:space="preserve"> kierowana pytaniami</w:t>
      </w:r>
      <w:r>
        <w:t xml:space="preserve"> . </w:t>
      </w:r>
      <w:r w:rsidRPr="002B51A7">
        <w:rPr>
          <w:b/>
          <w:i/>
        </w:rPr>
        <w:t>Rzeczka</w:t>
      </w:r>
    </w:p>
    <w:p w:rsidR="002B51A7" w:rsidRDefault="002B51A7" w:rsidP="002B51A7">
      <w:pPr>
        <w:pStyle w:val="Akapitzlist"/>
        <w:ind w:left="420"/>
      </w:pPr>
      <w:r>
        <w:t xml:space="preserve"> Raz na moście w Zawichoście</w:t>
      </w:r>
    </w:p>
    <w:p w:rsidR="002B51A7" w:rsidRDefault="002B51A7" w:rsidP="002B51A7">
      <w:pPr>
        <w:pStyle w:val="Akapitzlist"/>
        <w:ind w:left="420"/>
      </w:pPr>
      <w:r>
        <w:t xml:space="preserve"> posprzeczali się dwaj goście, </w:t>
      </w:r>
    </w:p>
    <w:p w:rsidR="002B51A7" w:rsidRDefault="002B51A7" w:rsidP="002B51A7">
      <w:pPr>
        <w:pStyle w:val="Akapitzlist"/>
        <w:ind w:left="420"/>
      </w:pPr>
      <w:r>
        <w:t>a przedmiotem owej sprzeczki</w:t>
      </w:r>
    </w:p>
    <w:p w:rsidR="002B51A7" w:rsidRDefault="002B51A7" w:rsidP="002B51A7">
      <w:pPr>
        <w:pStyle w:val="Akapitzlist"/>
        <w:ind w:left="420"/>
      </w:pPr>
      <w:r>
        <w:t xml:space="preserve"> była czystość pewnej rzeczki.</w:t>
      </w:r>
    </w:p>
    <w:p w:rsidR="002B51A7" w:rsidRDefault="002B51A7" w:rsidP="002B51A7">
      <w:pPr>
        <w:pStyle w:val="Akapitzlist"/>
        <w:ind w:left="420"/>
      </w:pPr>
      <w:r>
        <w:t xml:space="preserve"> Rzekł gość pierwszy: – Owa rzeczka</w:t>
      </w:r>
    </w:p>
    <w:p w:rsidR="002B51A7" w:rsidRDefault="002B51A7" w:rsidP="002B51A7">
      <w:pPr>
        <w:pStyle w:val="Akapitzlist"/>
        <w:ind w:left="420"/>
      </w:pPr>
      <w:r>
        <w:t xml:space="preserve"> nie ma brudu ani </w:t>
      </w:r>
      <w:proofErr w:type="spellStart"/>
      <w:r>
        <w:t>deczka</w:t>
      </w:r>
      <w:proofErr w:type="spellEnd"/>
      <w:r>
        <w:t xml:space="preserve">! </w:t>
      </w:r>
    </w:p>
    <w:p w:rsidR="002B51A7" w:rsidRDefault="002B51A7" w:rsidP="002B51A7">
      <w:pPr>
        <w:pStyle w:val="Akapitzlist"/>
        <w:ind w:left="420"/>
      </w:pPr>
      <w:r>
        <w:t xml:space="preserve">Owa rzeczka jest przejrzysta, </w:t>
      </w:r>
    </w:p>
    <w:p w:rsidR="002B51A7" w:rsidRDefault="002B51A7" w:rsidP="002B51A7">
      <w:pPr>
        <w:pStyle w:val="Akapitzlist"/>
        <w:ind w:left="420"/>
      </w:pPr>
      <w:r>
        <w:t xml:space="preserve">co dowodzi, że jest czysta! </w:t>
      </w:r>
    </w:p>
    <w:p w:rsidR="002B51A7" w:rsidRDefault="002B51A7" w:rsidP="002B51A7">
      <w:pPr>
        <w:pStyle w:val="Akapitzlist"/>
        <w:ind w:left="420"/>
      </w:pPr>
      <w:r>
        <w:t xml:space="preserve">Rzekł gość drugi: – Pan żartuje! </w:t>
      </w:r>
    </w:p>
    <w:p w:rsidR="002B51A7" w:rsidRDefault="002B51A7" w:rsidP="002B51A7">
      <w:pPr>
        <w:pStyle w:val="Akapitzlist"/>
        <w:ind w:left="420"/>
      </w:pPr>
      <w:r>
        <w:t>Owa rzeczka ryby truje!</w:t>
      </w:r>
    </w:p>
    <w:p w:rsidR="002B51A7" w:rsidRDefault="002B51A7" w:rsidP="002B51A7">
      <w:pPr>
        <w:pStyle w:val="Akapitzlist"/>
        <w:ind w:left="420"/>
      </w:pPr>
      <w:r>
        <w:t xml:space="preserve"> Jest cuchnąca i paskudna,</w:t>
      </w:r>
    </w:p>
    <w:p w:rsidR="002B51A7" w:rsidRDefault="002B51A7" w:rsidP="002B51A7">
      <w:pPr>
        <w:pStyle w:val="Akapitzlist"/>
        <w:ind w:left="420"/>
      </w:pPr>
      <w:r>
        <w:t xml:space="preserve"> co dowodzi, że jest brudna!</w:t>
      </w:r>
    </w:p>
    <w:p w:rsidR="002B51A7" w:rsidRDefault="002B51A7" w:rsidP="002B51A7">
      <w:pPr>
        <w:pStyle w:val="Akapitzlist"/>
        <w:ind w:left="420"/>
      </w:pPr>
      <w:r>
        <w:t xml:space="preserve"> Na to znów gość pierwszy </w:t>
      </w:r>
      <w:proofErr w:type="spellStart"/>
      <w:r>
        <w:t>rzecze</w:t>
      </w:r>
      <w:proofErr w:type="spellEnd"/>
      <w:r>
        <w:t xml:space="preserve">: </w:t>
      </w:r>
    </w:p>
    <w:p w:rsidR="002B51A7" w:rsidRDefault="002B51A7" w:rsidP="002B51A7">
      <w:pPr>
        <w:pStyle w:val="Akapitzlist"/>
        <w:ind w:left="420"/>
      </w:pPr>
      <w:r>
        <w:t>– Pachnie brzydko. Nie zaprzeczę.</w:t>
      </w:r>
    </w:p>
    <w:p w:rsidR="002B51A7" w:rsidRDefault="002B51A7" w:rsidP="002B51A7">
      <w:pPr>
        <w:pStyle w:val="Akapitzlist"/>
        <w:ind w:left="420"/>
      </w:pPr>
      <w:r>
        <w:t xml:space="preserve"> Lecz czyż zapach, drogi panie, </w:t>
      </w:r>
    </w:p>
    <w:p w:rsidR="002B51A7" w:rsidRDefault="002B51A7" w:rsidP="002B51A7">
      <w:pPr>
        <w:pStyle w:val="Akapitzlist"/>
        <w:ind w:left="420"/>
      </w:pPr>
      <w:r>
        <w:t xml:space="preserve">może świadczyć o jej stanie? </w:t>
      </w:r>
    </w:p>
    <w:p w:rsidR="002B51A7" w:rsidRDefault="002B51A7" w:rsidP="002B51A7">
      <w:pPr>
        <w:pStyle w:val="Akapitzlist"/>
        <w:ind w:left="420"/>
      </w:pPr>
      <w:r>
        <w:t>– Też coś! Mówi pan od rzeczy!</w:t>
      </w:r>
    </w:p>
    <w:p w:rsidR="002B51A7" w:rsidRDefault="002B51A7" w:rsidP="002B51A7">
      <w:pPr>
        <w:pStyle w:val="Akapitzlist"/>
        <w:ind w:left="420"/>
      </w:pPr>
      <w:r>
        <w:lastRenderedPageBreak/>
        <w:t xml:space="preserve"> – A pan lepiej niech się leczy! </w:t>
      </w:r>
    </w:p>
    <w:p w:rsidR="002B51A7" w:rsidRDefault="002B51A7" w:rsidP="002B51A7">
      <w:pPr>
        <w:pStyle w:val="Akapitzlist"/>
        <w:ind w:left="420"/>
      </w:pPr>
      <w:r>
        <w:t>– Brudna rzeczka!</w:t>
      </w:r>
    </w:p>
    <w:p w:rsidR="002B51A7" w:rsidRDefault="002B51A7" w:rsidP="002B51A7">
      <w:pPr>
        <w:pStyle w:val="Akapitzlist"/>
        <w:ind w:left="420"/>
      </w:pPr>
      <w:r>
        <w:t xml:space="preserve"> – Czysta rzeczka!!!</w:t>
      </w:r>
    </w:p>
    <w:p w:rsidR="002B51A7" w:rsidRDefault="002B51A7" w:rsidP="002B51A7">
      <w:pPr>
        <w:pStyle w:val="Akapitzlist"/>
        <w:ind w:left="420"/>
      </w:pPr>
      <w:r>
        <w:t xml:space="preserve"> I tak toczy się ta sprzeczka,</w:t>
      </w:r>
    </w:p>
    <w:p w:rsidR="00437CC6" w:rsidRDefault="002B51A7" w:rsidP="002B51A7">
      <w:pPr>
        <w:pStyle w:val="Akapitzlist"/>
        <w:ind w:left="420"/>
      </w:pPr>
      <w:r>
        <w:t xml:space="preserve"> a tymczasem, jak to bywa, </w:t>
      </w:r>
    </w:p>
    <w:p w:rsidR="00437CC6" w:rsidRDefault="002B51A7" w:rsidP="002B51A7">
      <w:pPr>
        <w:pStyle w:val="Akapitzlist"/>
        <w:ind w:left="420"/>
      </w:pPr>
      <w:r>
        <w:t xml:space="preserve">w rzeczce brudu wciąż przybywa... </w:t>
      </w:r>
    </w:p>
    <w:p w:rsidR="00437CC6" w:rsidRDefault="002B51A7" w:rsidP="002B51A7">
      <w:pPr>
        <w:pStyle w:val="Akapitzlist"/>
        <w:ind w:left="420"/>
        <w:rPr>
          <w:sz w:val="18"/>
          <w:szCs w:val="18"/>
        </w:rPr>
      </w:pPr>
      <w:r w:rsidRPr="00437CC6">
        <w:rPr>
          <w:i/>
          <w:sz w:val="18"/>
          <w:szCs w:val="18"/>
        </w:rPr>
        <w:t>Małgorzata Strzałkowska</w:t>
      </w:r>
      <w:r w:rsidRPr="00437CC6">
        <w:rPr>
          <w:sz w:val="18"/>
          <w:szCs w:val="18"/>
        </w:rPr>
        <w:t xml:space="preserve"> </w:t>
      </w:r>
    </w:p>
    <w:p w:rsidR="00437CC6" w:rsidRPr="00437CC6" w:rsidRDefault="00437CC6" w:rsidP="002B51A7">
      <w:pPr>
        <w:pStyle w:val="Akapitzlist"/>
        <w:ind w:left="420"/>
        <w:rPr>
          <w:sz w:val="18"/>
          <w:szCs w:val="18"/>
        </w:rPr>
      </w:pPr>
    </w:p>
    <w:p w:rsidR="00437CC6" w:rsidRDefault="002B51A7" w:rsidP="002B51A7">
      <w:pPr>
        <w:pStyle w:val="Akapitzlist"/>
        <w:ind w:left="420"/>
      </w:pPr>
      <w:r>
        <w:t>Po zaprezentowaniu utworu  zachęca</w:t>
      </w:r>
      <w:r w:rsidR="00437CC6">
        <w:t>my</w:t>
      </w:r>
      <w:r>
        <w:t xml:space="preserve"> dzieci do odpowiedzi na pytania:</w:t>
      </w:r>
    </w:p>
    <w:p w:rsidR="00437CC6" w:rsidRDefault="002B51A7" w:rsidP="002B51A7">
      <w:pPr>
        <w:pStyle w:val="Akapitzlist"/>
        <w:ind w:left="420"/>
      </w:pPr>
      <w:r>
        <w:t xml:space="preserve"> – Po czym można poznać, że rzeka jest czysta? </w:t>
      </w:r>
    </w:p>
    <w:p w:rsidR="00437CC6" w:rsidRDefault="002B51A7" w:rsidP="002B51A7">
      <w:pPr>
        <w:pStyle w:val="Akapitzlist"/>
        <w:ind w:left="420"/>
      </w:pPr>
      <w:r>
        <w:t xml:space="preserve">– Co świadczy o tym, że woda w rzece jest zanieczyszczona? </w:t>
      </w:r>
    </w:p>
    <w:p w:rsidR="00437CC6" w:rsidRDefault="002B51A7" w:rsidP="002B51A7">
      <w:pPr>
        <w:pStyle w:val="Akapitzlist"/>
        <w:ind w:left="420"/>
      </w:pPr>
      <w:r>
        <w:t xml:space="preserve">– Czy stan wody można ocenić tylko na podstawie jej wyglądu? </w:t>
      </w:r>
    </w:p>
    <w:p w:rsidR="00437CC6" w:rsidRDefault="002B51A7" w:rsidP="002B51A7">
      <w:pPr>
        <w:pStyle w:val="Akapitzlist"/>
        <w:ind w:left="420"/>
      </w:pPr>
      <w:r>
        <w:t xml:space="preserve">– W jaki sposób są zanieczyszczane wody rzek, jezior i mórz? </w:t>
      </w:r>
    </w:p>
    <w:p w:rsidR="00437CC6" w:rsidRDefault="002B51A7" w:rsidP="002B51A7">
      <w:pPr>
        <w:pStyle w:val="Akapitzlist"/>
        <w:ind w:left="420"/>
      </w:pPr>
      <w:r>
        <w:t xml:space="preserve">– Co się dzieje z rybami lub innymi zwierzętami, które muszą żyć w zanieczyszczonej wodzie? </w:t>
      </w:r>
    </w:p>
    <w:p w:rsidR="00437CC6" w:rsidRDefault="002B51A7" w:rsidP="002B51A7">
      <w:pPr>
        <w:pStyle w:val="Akapitzlist"/>
        <w:ind w:left="420"/>
      </w:pPr>
      <w:r>
        <w:t>– Jakie są skutki zanieczyszczania wód dla ludzi?</w:t>
      </w:r>
    </w:p>
    <w:p w:rsidR="00426738" w:rsidRDefault="002B51A7" w:rsidP="002B51A7">
      <w:pPr>
        <w:pStyle w:val="Akapitzlist"/>
        <w:ind w:left="420"/>
      </w:pPr>
      <w:r>
        <w:t>– W jaki sposób możemy dbać o czystość wód?</w:t>
      </w:r>
    </w:p>
    <w:p w:rsidR="00437CC6" w:rsidRDefault="00437CC6" w:rsidP="002B51A7">
      <w:pPr>
        <w:pStyle w:val="Akapitzlist"/>
        <w:ind w:left="420"/>
      </w:pPr>
    </w:p>
    <w:p w:rsidR="00437CC6" w:rsidRDefault="00437CC6" w:rsidP="002B51A7">
      <w:pPr>
        <w:pStyle w:val="Akapitzlist"/>
        <w:ind w:left="420"/>
      </w:pPr>
    </w:p>
    <w:p w:rsidR="00437CC6" w:rsidRDefault="00437CC6" w:rsidP="00437CC6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Utrwalenie piosenki ekologicznej </w:t>
      </w:r>
      <w:proofErr w:type="spellStart"/>
      <w:r>
        <w:rPr>
          <w:sz w:val="24"/>
          <w:szCs w:val="24"/>
        </w:rPr>
        <w:t>Zozi</w:t>
      </w:r>
      <w:proofErr w:type="spellEnd"/>
      <w:r>
        <w:rPr>
          <w:sz w:val="24"/>
          <w:szCs w:val="24"/>
        </w:rPr>
        <w:t xml:space="preserve"> „świat w naszych rękach”- </w:t>
      </w:r>
      <w:proofErr w:type="spellStart"/>
      <w:r>
        <w:rPr>
          <w:sz w:val="24"/>
          <w:szCs w:val="24"/>
        </w:rPr>
        <w:t>sowbodny</w:t>
      </w:r>
      <w:proofErr w:type="spellEnd"/>
      <w:r>
        <w:rPr>
          <w:sz w:val="24"/>
          <w:szCs w:val="24"/>
        </w:rPr>
        <w:t xml:space="preserve"> taniec przy piosence.</w:t>
      </w:r>
    </w:p>
    <w:p w:rsidR="00437CC6" w:rsidRDefault="00437CC6" w:rsidP="00437CC6">
      <w:pPr>
        <w:pStyle w:val="Akapitzlist"/>
        <w:ind w:left="420"/>
        <w:rPr>
          <w:sz w:val="24"/>
          <w:szCs w:val="24"/>
        </w:rPr>
      </w:pPr>
      <w:r>
        <w:rPr>
          <w:sz w:val="24"/>
          <w:szCs w:val="24"/>
        </w:rPr>
        <w:t>Link do piosenki:</w:t>
      </w:r>
    </w:p>
    <w:p w:rsidR="00437CC6" w:rsidRPr="00426738" w:rsidRDefault="00437CC6" w:rsidP="00437CC6">
      <w:pPr>
        <w:pStyle w:val="Akapitzlist"/>
        <w:ind w:left="420"/>
        <w:rPr>
          <w:sz w:val="24"/>
          <w:szCs w:val="24"/>
        </w:rPr>
      </w:pPr>
      <w:hyperlink r:id="rId15" w:history="1">
        <w:r w:rsidRPr="00437CC6">
          <w:rPr>
            <w:color w:val="0000FF"/>
            <w:u w:val="single"/>
          </w:rPr>
          <w:t>https://www.youtube.com/watch?v=pRNtFXew_VE</w:t>
        </w:r>
      </w:hyperlink>
    </w:p>
    <w:p w:rsidR="00564E56" w:rsidRPr="00845A10" w:rsidRDefault="00564E56" w:rsidP="00845A10">
      <w:pPr>
        <w:rPr>
          <w:sz w:val="24"/>
          <w:szCs w:val="24"/>
        </w:rPr>
      </w:pPr>
      <w:bookmarkStart w:id="0" w:name="_GoBack"/>
      <w:bookmarkEnd w:id="0"/>
    </w:p>
    <w:p w:rsidR="001B2FE6" w:rsidRPr="00437CC6" w:rsidRDefault="00845A10" w:rsidP="00845A10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</w:t>
      </w:r>
      <w:r w:rsidRPr="00437CC6">
        <w:rPr>
          <w:b/>
          <w:sz w:val="28"/>
          <w:szCs w:val="28"/>
        </w:rPr>
        <w:t>Miłego dnia!</w:t>
      </w:r>
    </w:p>
    <w:sectPr w:rsidR="001B2FE6" w:rsidRPr="00437CC6" w:rsidSect="006D4E99">
      <w:pgSz w:w="11906" w:h="16838"/>
      <w:pgMar w:top="1417" w:right="1417" w:bottom="1417" w:left="1417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1309B"/>
    <w:multiLevelType w:val="hybridMultilevel"/>
    <w:tmpl w:val="92EE42D0"/>
    <w:lvl w:ilvl="0" w:tplc="5054062E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D190173"/>
    <w:multiLevelType w:val="hybridMultilevel"/>
    <w:tmpl w:val="87E03F78"/>
    <w:lvl w:ilvl="0" w:tplc="6B96DC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E99"/>
    <w:rsid w:val="00012F0B"/>
    <w:rsid w:val="000A1D23"/>
    <w:rsid w:val="000B48D6"/>
    <w:rsid w:val="001B2FE6"/>
    <w:rsid w:val="001D403F"/>
    <w:rsid w:val="001E01CF"/>
    <w:rsid w:val="0029038F"/>
    <w:rsid w:val="002B51A7"/>
    <w:rsid w:val="00327D6E"/>
    <w:rsid w:val="003743BB"/>
    <w:rsid w:val="00386C25"/>
    <w:rsid w:val="003A5E34"/>
    <w:rsid w:val="00426738"/>
    <w:rsid w:val="00437CC6"/>
    <w:rsid w:val="00447ECA"/>
    <w:rsid w:val="004B569C"/>
    <w:rsid w:val="004D0E9A"/>
    <w:rsid w:val="00503479"/>
    <w:rsid w:val="005453F0"/>
    <w:rsid w:val="00564E56"/>
    <w:rsid w:val="005A3163"/>
    <w:rsid w:val="005A64C8"/>
    <w:rsid w:val="0062521F"/>
    <w:rsid w:val="006341EA"/>
    <w:rsid w:val="006C0B2D"/>
    <w:rsid w:val="006C0E95"/>
    <w:rsid w:val="006D4E99"/>
    <w:rsid w:val="00752F56"/>
    <w:rsid w:val="00772B5A"/>
    <w:rsid w:val="00845A10"/>
    <w:rsid w:val="00853065"/>
    <w:rsid w:val="00860454"/>
    <w:rsid w:val="008905DA"/>
    <w:rsid w:val="008C3576"/>
    <w:rsid w:val="00954F05"/>
    <w:rsid w:val="00974379"/>
    <w:rsid w:val="00997A10"/>
    <w:rsid w:val="009E4D19"/>
    <w:rsid w:val="00A75231"/>
    <w:rsid w:val="00AF1E7D"/>
    <w:rsid w:val="00B27CF9"/>
    <w:rsid w:val="00B8688E"/>
    <w:rsid w:val="00C16285"/>
    <w:rsid w:val="00C95888"/>
    <w:rsid w:val="00CD1F6A"/>
    <w:rsid w:val="00CF4309"/>
    <w:rsid w:val="00D045C4"/>
    <w:rsid w:val="00D0753D"/>
    <w:rsid w:val="00D13EFD"/>
    <w:rsid w:val="00D47596"/>
    <w:rsid w:val="00D50431"/>
    <w:rsid w:val="00D85096"/>
    <w:rsid w:val="00DA3780"/>
    <w:rsid w:val="00E20291"/>
    <w:rsid w:val="00E560B2"/>
    <w:rsid w:val="00E617F3"/>
    <w:rsid w:val="00E644D9"/>
    <w:rsid w:val="00EB6ADF"/>
    <w:rsid w:val="00ED15CE"/>
    <w:rsid w:val="00F03E1D"/>
    <w:rsid w:val="00F0746D"/>
    <w:rsid w:val="00F1262D"/>
    <w:rsid w:val="00F20A80"/>
    <w:rsid w:val="00F616E4"/>
    <w:rsid w:val="00F6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4E99"/>
    <w:rPr>
      <w:b/>
      <w:bCs/>
    </w:rPr>
  </w:style>
  <w:style w:type="paragraph" w:styleId="Akapitzlist">
    <w:name w:val="List Paragraph"/>
    <w:basedOn w:val="Normalny"/>
    <w:uiPriority w:val="34"/>
    <w:qFormat/>
    <w:rsid w:val="00DA3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75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6D4E99"/>
    <w:rPr>
      <w:b/>
      <w:bCs/>
    </w:rPr>
  </w:style>
  <w:style w:type="paragraph" w:styleId="Akapitzlist">
    <w:name w:val="List Paragraph"/>
    <w:basedOn w:val="Normalny"/>
    <w:uiPriority w:val="34"/>
    <w:qFormat/>
    <w:rsid w:val="00DA378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759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7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YVHX1itkqg" TargetMode="External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xFt7cB-O594" TargetMode="Externa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pRNtFXew_VE" TargetMode="Externa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2020-04-22T10:27:00Z</dcterms:created>
  <dcterms:modified xsi:type="dcterms:W3CDTF">2020-04-22T10:27:00Z</dcterms:modified>
</cp:coreProperties>
</file>